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BEB1BE" w14:textId="63306BC3" w:rsidR="00FD7B9A" w:rsidRDefault="00FD7B9A" w:rsidP="001D2F49">
      <w:pPr>
        <w:ind w:left="-360" w:right="-360"/>
        <w:jc w:val="center"/>
        <w:rPr>
          <w:rFonts w:ascii="Arial" w:hAnsi="Arial" w:cs="Arial"/>
          <w:b/>
          <w:sz w:val="36"/>
          <w:szCs w:val="36"/>
        </w:rPr>
      </w:pPr>
      <w:r w:rsidRPr="009C4DF5">
        <w:rPr>
          <w:rFonts w:ascii="Arial" w:hAnsi="Arial" w:cs="Arial"/>
          <w:b/>
          <w:sz w:val="36"/>
          <w:szCs w:val="36"/>
        </w:rPr>
        <w:t>1.2</w:t>
      </w:r>
      <w:r w:rsidR="009C4DF5">
        <w:rPr>
          <w:rFonts w:ascii="Arial" w:hAnsi="Arial" w:cs="Arial"/>
          <w:b/>
          <w:sz w:val="36"/>
          <w:szCs w:val="36"/>
        </w:rPr>
        <w:t>:</w:t>
      </w:r>
      <w:r w:rsidR="0054566C" w:rsidRPr="009C4DF5">
        <w:rPr>
          <w:rFonts w:ascii="Arial" w:hAnsi="Arial" w:cs="Arial"/>
          <w:b/>
          <w:sz w:val="36"/>
          <w:szCs w:val="36"/>
        </w:rPr>
        <w:t xml:space="preserve"> </w:t>
      </w:r>
      <w:r w:rsidR="00AC7E4C">
        <w:rPr>
          <w:rFonts w:ascii="Arial" w:hAnsi="Arial" w:cs="Arial"/>
          <w:b/>
          <w:sz w:val="36"/>
          <w:szCs w:val="36"/>
        </w:rPr>
        <w:t xml:space="preserve">Assessing the </w:t>
      </w:r>
      <w:r w:rsidRPr="009C4DF5">
        <w:rPr>
          <w:rFonts w:ascii="Arial" w:hAnsi="Arial" w:cs="Arial"/>
          <w:b/>
          <w:sz w:val="36"/>
          <w:szCs w:val="36"/>
        </w:rPr>
        <w:t xml:space="preserve">Expressing Ideas </w:t>
      </w:r>
      <w:r w:rsidR="00987C4E">
        <w:rPr>
          <w:rFonts w:ascii="Arial" w:hAnsi="Arial" w:cs="Arial"/>
          <w:b/>
          <w:sz w:val="36"/>
          <w:szCs w:val="36"/>
        </w:rPr>
        <w:t xml:space="preserve">and Questions </w:t>
      </w:r>
      <w:r w:rsidR="008A442F">
        <w:rPr>
          <w:rFonts w:ascii="Arial" w:hAnsi="Arial" w:cs="Arial"/>
          <w:b/>
          <w:sz w:val="36"/>
          <w:szCs w:val="36"/>
        </w:rPr>
        <w:t xml:space="preserve">Tool for </w:t>
      </w:r>
      <w:r w:rsidR="009C4DF5" w:rsidRPr="009C4DF5">
        <w:rPr>
          <w:rFonts w:ascii="Arial" w:hAnsi="Arial" w:cs="Arial"/>
          <w:b/>
          <w:sz w:val="36"/>
          <w:szCs w:val="36"/>
        </w:rPr>
        <w:t>Ecosystems</w:t>
      </w:r>
    </w:p>
    <w:p w14:paraId="7F2C0C45" w14:textId="7D9469A8" w:rsidR="009C4DF5" w:rsidRPr="00975795" w:rsidRDefault="00975795" w:rsidP="00975795">
      <w:pPr>
        <w:ind w:left="-360" w:right="-450"/>
        <w:jc w:val="center"/>
        <w:rPr>
          <w:rFonts w:ascii="Arial" w:hAnsi="Arial" w:cs="Arial"/>
          <w:b/>
        </w:rPr>
      </w:pPr>
      <w:r w:rsidRPr="00D95943">
        <w:rPr>
          <w:rFonts w:ascii="Arial" w:hAnsi="Arial" w:cs="Arial"/>
          <w:b/>
        </w:rPr>
        <w:t xml:space="preserve">How </w:t>
      </w:r>
      <w:r>
        <w:rPr>
          <w:rFonts w:ascii="Arial" w:hAnsi="Arial" w:cs="Arial"/>
          <w:b/>
        </w:rPr>
        <w:t>many foxes can live in a meadow?</w:t>
      </w:r>
    </w:p>
    <w:p w14:paraId="456C2F03" w14:textId="3717A0C8" w:rsidR="00DA5CD2" w:rsidRPr="00975795" w:rsidRDefault="00DA5CD2" w:rsidP="00DA5CD2">
      <w:pPr>
        <w:rPr>
          <w:rFonts w:ascii="Arial" w:eastAsia="Calibri" w:hAnsi="Arial" w:cs="Arial"/>
          <w:i/>
          <w:color w:val="0000FF"/>
          <w:sz w:val="20"/>
          <w:szCs w:val="20"/>
        </w:rPr>
      </w:pPr>
      <w:r w:rsidRPr="00975795">
        <w:rPr>
          <w:rFonts w:ascii="Arial" w:eastAsia="Calibri" w:hAnsi="Arial" w:cs="Arial"/>
          <w:i/>
          <w:color w:val="0000FF"/>
          <w:sz w:val="20"/>
          <w:szCs w:val="20"/>
        </w:rPr>
        <w:t xml:space="preserve">This tool is designed to help students to express a wide range of ideas, even if they are incorrect. Ideally, students will come to recognize that they have many different ideas about how </w:t>
      </w:r>
      <w:r w:rsidR="00975795">
        <w:rPr>
          <w:rFonts w:ascii="Arial" w:eastAsia="Calibri" w:hAnsi="Arial" w:cs="Arial"/>
          <w:i/>
          <w:color w:val="0000FF"/>
          <w:sz w:val="20"/>
          <w:szCs w:val="20"/>
        </w:rPr>
        <w:t>matter cycles and energy flows in ecosystems</w:t>
      </w:r>
      <w:r w:rsidRPr="00975795">
        <w:rPr>
          <w:rFonts w:ascii="Arial" w:eastAsia="Calibri" w:hAnsi="Arial" w:cs="Arial"/>
          <w:i/>
          <w:color w:val="0000FF"/>
          <w:sz w:val="20"/>
          <w:szCs w:val="20"/>
        </w:rPr>
        <w:t xml:space="preserve"> as well as unanswered questions. </w:t>
      </w:r>
    </w:p>
    <w:p w14:paraId="6254688B" w14:textId="39177049" w:rsidR="00DA5CD2" w:rsidRPr="00975795" w:rsidRDefault="00DA5CD2" w:rsidP="00DA5CD2">
      <w:pPr>
        <w:rPr>
          <w:rFonts w:ascii="Arial" w:eastAsia="Calibri" w:hAnsi="Arial" w:cs="Arial"/>
          <w:i/>
          <w:color w:val="0000FF"/>
          <w:sz w:val="20"/>
          <w:szCs w:val="20"/>
        </w:rPr>
      </w:pPr>
      <w:r w:rsidRPr="00975795">
        <w:rPr>
          <w:rFonts w:ascii="Arial" w:eastAsia="Calibri" w:hAnsi="Arial" w:cs="Arial"/>
          <w:i/>
          <w:color w:val="0000FF"/>
          <w:sz w:val="20"/>
          <w:szCs w:val="20"/>
        </w:rPr>
        <w:t xml:space="preserve">Carbon TIME Discourse Routine around the Expressing Ideas </w:t>
      </w:r>
      <w:r w:rsidR="00975795">
        <w:rPr>
          <w:rFonts w:ascii="Arial" w:eastAsia="Calibri" w:hAnsi="Arial" w:cs="Arial"/>
          <w:i/>
          <w:color w:val="0000FF"/>
          <w:sz w:val="20"/>
          <w:szCs w:val="20"/>
        </w:rPr>
        <w:t xml:space="preserve">and Questions </w:t>
      </w:r>
      <w:r w:rsidRPr="00975795">
        <w:rPr>
          <w:rFonts w:ascii="Arial" w:eastAsia="Calibri" w:hAnsi="Arial" w:cs="Arial"/>
          <w:i/>
          <w:color w:val="0000FF"/>
          <w:sz w:val="20"/>
          <w:szCs w:val="20"/>
        </w:rPr>
        <w:t>Tool:</w:t>
      </w:r>
    </w:p>
    <w:p w14:paraId="5B3B9042" w14:textId="77777777" w:rsidR="00DA5CD2" w:rsidRPr="00975795" w:rsidRDefault="00DA5CD2" w:rsidP="00DA5CD2">
      <w:pPr>
        <w:numPr>
          <w:ilvl w:val="0"/>
          <w:numId w:val="9"/>
        </w:numPr>
        <w:rPr>
          <w:rFonts w:ascii="Arial" w:eastAsia="Calibri" w:hAnsi="Arial" w:cs="Arial"/>
          <w:i/>
          <w:color w:val="0000FF"/>
          <w:sz w:val="20"/>
          <w:szCs w:val="20"/>
        </w:rPr>
      </w:pPr>
      <w:r w:rsidRPr="00975795">
        <w:rPr>
          <w:rFonts w:ascii="Arial" w:eastAsia="Calibri" w:hAnsi="Arial" w:cs="Arial"/>
          <w:i/>
          <w:color w:val="0000FF"/>
          <w:sz w:val="20"/>
          <w:szCs w:val="20"/>
        </w:rPr>
        <w:t>Introduction: Establish the purpose for completing the tool as eliciting a range of ideas.</w:t>
      </w:r>
    </w:p>
    <w:p w14:paraId="171A262C" w14:textId="0606547E" w:rsidR="00DA5CD2" w:rsidRPr="00975795" w:rsidRDefault="00DA5CD2" w:rsidP="00DA5CD2">
      <w:pPr>
        <w:numPr>
          <w:ilvl w:val="0"/>
          <w:numId w:val="9"/>
        </w:numPr>
        <w:rPr>
          <w:rFonts w:ascii="Arial" w:eastAsia="Calibri" w:hAnsi="Arial" w:cs="Arial"/>
          <w:i/>
          <w:color w:val="0000FF"/>
          <w:sz w:val="20"/>
          <w:szCs w:val="20"/>
        </w:rPr>
      </w:pPr>
      <w:r w:rsidRPr="00975795">
        <w:rPr>
          <w:rFonts w:ascii="Arial" w:eastAsia="Calibri" w:hAnsi="Arial" w:cs="Arial"/>
          <w:i/>
          <w:color w:val="0000FF"/>
          <w:sz w:val="20"/>
          <w:szCs w:val="20"/>
        </w:rPr>
        <w:t xml:space="preserve">Private Writing: Students complete the Expressing Ideas </w:t>
      </w:r>
      <w:r w:rsidR="00975795">
        <w:rPr>
          <w:rFonts w:ascii="Arial" w:eastAsia="Calibri" w:hAnsi="Arial" w:cs="Arial"/>
          <w:i/>
          <w:color w:val="0000FF"/>
          <w:sz w:val="20"/>
          <w:szCs w:val="20"/>
        </w:rPr>
        <w:t xml:space="preserve">and Questions </w:t>
      </w:r>
      <w:r w:rsidRPr="00975795">
        <w:rPr>
          <w:rFonts w:ascii="Arial" w:eastAsia="Calibri" w:hAnsi="Arial" w:cs="Arial"/>
          <w:i/>
          <w:color w:val="0000FF"/>
          <w:sz w:val="20"/>
          <w:szCs w:val="20"/>
        </w:rPr>
        <w:t>Tool individually with a range of responses, some of which may be incorrect.</w:t>
      </w:r>
    </w:p>
    <w:p w14:paraId="61371291" w14:textId="77777777" w:rsidR="00DA5CD2" w:rsidRPr="00975795" w:rsidRDefault="00DA5CD2" w:rsidP="00DA5CD2">
      <w:pPr>
        <w:numPr>
          <w:ilvl w:val="0"/>
          <w:numId w:val="9"/>
        </w:numPr>
        <w:rPr>
          <w:rFonts w:ascii="Arial" w:eastAsia="Calibri" w:hAnsi="Arial" w:cs="Arial"/>
          <w:i/>
          <w:color w:val="0000FF"/>
          <w:sz w:val="20"/>
          <w:szCs w:val="20"/>
        </w:rPr>
      </w:pPr>
      <w:r w:rsidRPr="00975795">
        <w:rPr>
          <w:rFonts w:ascii="Arial" w:eastAsia="Calibri" w:hAnsi="Arial" w:cs="Arial"/>
          <w:i/>
          <w:color w:val="0000FF"/>
          <w:sz w:val="20"/>
          <w:szCs w:val="20"/>
        </w:rPr>
        <w:t>Sharing Ideas: Students share and compare ideas in pairs/small groups, with the goal of hearing a variety of ideas.</w:t>
      </w:r>
    </w:p>
    <w:p w14:paraId="18D02171" w14:textId="0560A840" w:rsidR="00DA5CD2" w:rsidRPr="00975795" w:rsidRDefault="00DA5CD2" w:rsidP="00DA5CD2">
      <w:pPr>
        <w:numPr>
          <w:ilvl w:val="0"/>
          <w:numId w:val="9"/>
        </w:numPr>
        <w:rPr>
          <w:rFonts w:ascii="Arial" w:eastAsia="Calibri" w:hAnsi="Arial" w:cs="Arial"/>
          <w:i/>
          <w:color w:val="0000FF"/>
          <w:sz w:val="20"/>
          <w:szCs w:val="20"/>
        </w:rPr>
      </w:pPr>
      <w:r w:rsidRPr="00975795">
        <w:rPr>
          <w:rFonts w:ascii="Arial" w:eastAsia="Calibri" w:hAnsi="Arial" w:cs="Arial"/>
          <w:i/>
          <w:color w:val="0000FF"/>
          <w:sz w:val="20"/>
          <w:szCs w:val="20"/>
        </w:rPr>
        <w:t xml:space="preserve">Consensus-seeking discussion accompanied by public writing: Class discussions focus on coming to consensus about similarities and differences among students’ ideas for each of the </w:t>
      </w:r>
      <w:r w:rsidR="00E10CAB" w:rsidRPr="00975795">
        <w:rPr>
          <w:rFonts w:ascii="Arial" w:eastAsia="Calibri" w:hAnsi="Arial" w:cs="Arial"/>
          <w:i/>
          <w:color w:val="0000FF"/>
          <w:sz w:val="20"/>
          <w:szCs w:val="20"/>
        </w:rPr>
        <w:t>Four</w:t>
      </w:r>
      <w:r w:rsidRPr="00975795">
        <w:rPr>
          <w:rFonts w:ascii="Arial" w:eastAsia="Calibri" w:hAnsi="Arial" w:cs="Arial"/>
          <w:i/>
          <w:color w:val="0000FF"/>
          <w:sz w:val="20"/>
          <w:szCs w:val="20"/>
        </w:rPr>
        <w:t xml:space="preserve"> Questions, issues and points of disagreement, and questions about the system.  We recommend that students record class ideas in a different colored pen/pencil.</w:t>
      </w:r>
    </w:p>
    <w:p w14:paraId="6B06A19D" w14:textId="7872F40D" w:rsidR="00DA5CD2" w:rsidRPr="00975795" w:rsidRDefault="00DA5CD2" w:rsidP="00DA5CD2">
      <w:pPr>
        <w:rPr>
          <w:rFonts w:ascii="Arial" w:eastAsia="Calibri" w:hAnsi="Arial" w:cs="Arial"/>
          <w:i/>
          <w:color w:val="0000FF"/>
          <w:sz w:val="20"/>
          <w:szCs w:val="20"/>
        </w:rPr>
      </w:pPr>
      <w:r w:rsidRPr="00975795">
        <w:rPr>
          <w:rFonts w:ascii="Arial" w:eastAsia="Calibri" w:hAnsi="Arial" w:cs="Arial"/>
          <w:i/>
          <w:color w:val="0000FF"/>
          <w:sz w:val="20"/>
          <w:szCs w:val="20"/>
        </w:rPr>
        <w:t>Level 4 responses are in</w:t>
      </w:r>
      <w:r w:rsidRPr="00975795">
        <w:rPr>
          <w:rFonts w:ascii="Arial" w:eastAsia="Calibri" w:hAnsi="Arial" w:cs="Arial"/>
          <w:b/>
          <w:i/>
          <w:color w:val="0000FF"/>
          <w:sz w:val="20"/>
          <w:szCs w:val="20"/>
        </w:rPr>
        <w:t xml:space="preserve"> bold blue italics</w:t>
      </w:r>
      <w:r w:rsidRPr="00975795">
        <w:rPr>
          <w:rFonts w:ascii="Arial" w:eastAsia="Calibri" w:hAnsi="Arial" w:cs="Arial"/>
          <w:i/>
          <w:color w:val="0000FF"/>
          <w:sz w:val="20"/>
          <w:szCs w:val="20"/>
        </w:rPr>
        <w:t xml:space="preserve"> below. Remember Level 4 is the eventual learning goal; we do not expect most, possibly any, students to produce these responses at this point in the unit. We also have suggestions based on our research about likely Level 2 and Level 3 responses. This worksheet has “assessing” in the title because we do NOT recommend giving your students a grade based on the scientific accuracy of their responses at this point in the unit. It is designed to be used as a tool for formative assessment. We do NOT recommend giving your students a grade based on the scientific accuracy of their responses. </w:t>
      </w:r>
    </w:p>
    <w:p w14:paraId="294FB928" w14:textId="25BD843A" w:rsidR="00100F93" w:rsidRPr="00100F93" w:rsidRDefault="00100F93" w:rsidP="009C4DF5">
      <w:pPr>
        <w:rPr>
          <w:rFonts w:ascii="Arial" w:hAnsi="Arial" w:cs="Arial"/>
          <w:noProof/>
        </w:rPr>
      </w:pPr>
    </w:p>
    <w:p w14:paraId="27EE59CD" w14:textId="4F66A745" w:rsidR="00BF17AA" w:rsidRDefault="00DE1043" w:rsidP="00BF17AA">
      <w:pPr>
        <w:jc w:val="center"/>
        <w:rPr>
          <w:rFonts w:ascii="Arial" w:hAnsi="Arial" w:cs="Arial"/>
          <w:noProof/>
          <w:sz w:val="22"/>
          <w:szCs w:val="22"/>
        </w:rPr>
      </w:pPr>
      <w:r>
        <w:rPr>
          <w:rFonts w:ascii="Arial" w:hAnsi="Arial" w:cs="Arial"/>
          <w:noProof/>
          <w:sz w:val="22"/>
          <w:szCs w:val="22"/>
        </w:rPr>
        <mc:AlternateContent>
          <mc:Choice Requires="wps">
            <w:drawing>
              <wp:anchor distT="0" distB="0" distL="114300" distR="114300" simplePos="0" relativeHeight="251672576" behindDoc="0" locked="0" layoutInCell="1" allowOverlap="1" wp14:anchorId="302BF05D" wp14:editId="08ED1903">
                <wp:simplePos x="0" y="0"/>
                <wp:positionH relativeFrom="column">
                  <wp:posOffset>675778</wp:posOffset>
                </wp:positionH>
                <wp:positionV relativeFrom="paragraph">
                  <wp:posOffset>1625544</wp:posOffset>
                </wp:positionV>
                <wp:extent cx="914400" cy="564543"/>
                <wp:effectExtent l="0" t="0" r="0" b="0"/>
                <wp:wrapNone/>
                <wp:docPr id="13" name="Text Box 13"/>
                <wp:cNvGraphicFramePr/>
                <a:graphic xmlns:a="http://schemas.openxmlformats.org/drawingml/2006/main">
                  <a:graphicData uri="http://schemas.microsoft.com/office/word/2010/wordprocessingShape">
                    <wps:wsp>
                      <wps:cNvSpPr txBox="1"/>
                      <wps:spPr>
                        <a:xfrm>
                          <a:off x="0" y="0"/>
                          <a:ext cx="914400" cy="564543"/>
                        </a:xfrm>
                        <a:prstGeom prst="rect">
                          <a:avLst/>
                        </a:prstGeom>
                        <a:noFill/>
                        <a:ln w="6350">
                          <a:noFill/>
                        </a:ln>
                      </wps:spPr>
                      <wps:txbx>
                        <w:txbxContent>
                          <w:p w14:paraId="19A65BA2" w14:textId="5C07CCD6" w:rsidR="00DE1043" w:rsidRDefault="00DE1043" w:rsidP="00DE1043">
                            <w:pPr>
                              <w:rPr>
                                <w:rFonts w:ascii="Arial" w:hAnsi="Arial" w:cs="Arial"/>
                                <w:sz w:val="22"/>
                                <w:szCs w:val="22"/>
                              </w:rPr>
                            </w:pPr>
                            <w:r>
                              <w:rPr>
                                <w:rFonts w:ascii="Arial" w:hAnsi="Arial" w:cs="Arial"/>
                                <w:sz w:val="22"/>
                                <w:szCs w:val="22"/>
                              </w:rPr>
                              <w:t>Water</w:t>
                            </w:r>
                          </w:p>
                          <w:p w14:paraId="1E16176B" w14:textId="1BBEFBA7" w:rsidR="00DE1043" w:rsidRPr="002C1EAB" w:rsidRDefault="00DE1043" w:rsidP="00DE1043">
                            <w:pPr>
                              <w:rPr>
                                <w:rFonts w:ascii="Arial" w:hAnsi="Arial" w:cs="Arial"/>
                                <w:sz w:val="22"/>
                                <w:szCs w:val="22"/>
                              </w:rPr>
                            </w:pPr>
                            <w:r>
                              <w:rPr>
                                <w:rFonts w:ascii="Arial" w:hAnsi="Arial" w:cs="Arial"/>
                                <w:sz w:val="22"/>
                                <w:szCs w:val="22"/>
                              </w:rPr>
                              <w:t>Soil minerals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02BF05D" id="_x0000_t202" coordsize="21600,21600" o:spt="202" path="m,l,21600r21600,l21600,xe">
                <v:stroke joinstyle="miter"/>
                <v:path gradientshapeok="t" o:connecttype="rect"/>
              </v:shapetype>
              <v:shape id="Text Box 13" o:spid="_x0000_s1026" type="#_x0000_t202" style="position:absolute;left:0;text-align:left;margin-left:53.2pt;margin-top:128pt;width:1in;height:44.45pt;z-index:2516725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" filled="f" stroked="f" strokeweight=".5pt">
                <v:textbox>
                  <w:txbxContent>
                    <w:p w14:paraId="19A65BA2" w14:textId="5C07CCD6" w:rsidR="00DE1043" w:rsidRDefault="00DE1043" w:rsidP="00DE1043">
                      <w:pPr>
                        <w:rPr>
                          <w:rFonts w:ascii="Arial" w:hAnsi="Arial" w:cs="Arial"/>
                          <w:sz w:val="22"/>
                          <w:szCs w:val="22"/>
                        </w:rPr>
                      </w:pPr>
                      <w:r>
                        <w:rPr>
                          <w:rFonts w:ascii="Arial" w:hAnsi="Arial" w:cs="Arial"/>
                          <w:sz w:val="22"/>
                          <w:szCs w:val="22"/>
                        </w:rPr>
                        <w:t>Water</w:t>
                      </w:r>
                    </w:p>
                    <w:p w14:paraId="1E16176B" w14:textId="1BBEFBA7" w:rsidR="00DE1043" w:rsidRPr="002C1EAB" w:rsidRDefault="00DE1043" w:rsidP="00DE1043">
                      <w:pPr>
                        <w:rPr>
                          <w:rFonts w:ascii="Arial" w:hAnsi="Arial" w:cs="Arial"/>
                          <w:sz w:val="22"/>
                          <w:szCs w:val="22"/>
                        </w:rPr>
                      </w:pPr>
                      <w:r>
                        <w:rPr>
                          <w:rFonts w:ascii="Arial" w:hAnsi="Arial" w:cs="Arial"/>
                          <w:sz w:val="22"/>
                          <w:szCs w:val="22"/>
                        </w:rPr>
                        <w:t>Soil minerals</w:t>
                      </w:r>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670528" behindDoc="0" locked="0" layoutInCell="1" allowOverlap="1" wp14:anchorId="63FF06CF" wp14:editId="2A414326">
                <wp:simplePos x="0" y="0"/>
                <wp:positionH relativeFrom="column">
                  <wp:posOffset>803081</wp:posOffset>
                </wp:positionH>
                <wp:positionV relativeFrom="paragraph">
                  <wp:posOffset>1594457</wp:posOffset>
                </wp:positionV>
                <wp:extent cx="1176793" cy="723569"/>
                <wp:effectExtent l="50800" t="38100" r="17145" b="76835"/>
                <wp:wrapNone/>
                <wp:docPr id="11" name="Straight Arrow Connector 11"/>
                <wp:cNvGraphicFramePr/>
                <a:graphic xmlns:a="http://schemas.openxmlformats.org/drawingml/2006/main">
                  <a:graphicData uri="http://schemas.microsoft.com/office/word/2010/wordprocessingShape">
                    <wps:wsp>
                      <wps:cNvCnPr/>
                      <wps:spPr>
                        <a:xfrm flipV="1">
                          <a:off x="0" y="0"/>
                          <a:ext cx="1176793" cy="723569"/>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57CEB129" id="_x0000_t32" coordsize="21600,21600" o:spt="32" o:oned="t" path="m,l21600,21600e" filled="f">
                <v:path arrowok="t" fillok="f" o:connecttype="none"/>
                <o:lock v:ext="edit" shapetype="t"/>
              </v:shapetype>
              <v:shape id="Straight Arrow Connector 11" o:spid="_x0000_s1026" type="#_x0000_t32" style="position:absolute;margin-left:63.25pt;margin-top:125.55pt;width:92.65pt;height:56.95pt;flip:y;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" strokecolor="#4f81bd [3204]" strokeweight="2pt">
                <v:stroke endarrow="block"/>
                <v:shadow on="t" color="black" opacity="24903f" origin=",.5" offset="0,.55556mm"/>
              </v:shape>
            </w:pict>
          </mc:Fallback>
        </mc:AlternateContent>
      </w:r>
      <w:r>
        <w:rPr>
          <w:rFonts w:ascii="Arial" w:hAnsi="Arial" w:cs="Arial"/>
          <w:noProof/>
          <w:sz w:val="22"/>
          <w:szCs w:val="22"/>
        </w:rPr>
        <mc:AlternateContent>
          <mc:Choice Requires="wps">
            <w:drawing>
              <wp:anchor distT="0" distB="0" distL="114300" distR="114300" simplePos="0" relativeHeight="251669504" behindDoc="0" locked="0" layoutInCell="1" allowOverlap="1" wp14:anchorId="4BAC37C8" wp14:editId="0989D1C7">
                <wp:simplePos x="0" y="0"/>
                <wp:positionH relativeFrom="column">
                  <wp:posOffset>1367321</wp:posOffset>
                </wp:positionH>
                <wp:positionV relativeFrom="paragraph">
                  <wp:posOffset>489170</wp:posOffset>
                </wp:positionV>
                <wp:extent cx="914400" cy="294199"/>
                <wp:effectExtent l="0" t="0" r="0" b="0"/>
                <wp:wrapNone/>
                <wp:docPr id="10" name="Text Box 10"/>
                <wp:cNvGraphicFramePr/>
                <a:graphic xmlns:a="http://schemas.openxmlformats.org/drawingml/2006/main">
                  <a:graphicData uri="http://schemas.microsoft.com/office/word/2010/wordprocessingShape">
                    <wps:wsp>
                      <wps:cNvSpPr txBox="1"/>
                      <wps:spPr>
                        <a:xfrm>
                          <a:off x="0" y="0"/>
                          <a:ext cx="914400" cy="294199"/>
                        </a:xfrm>
                        <a:prstGeom prst="rect">
                          <a:avLst/>
                        </a:prstGeom>
                        <a:noFill/>
                        <a:ln w="6350">
                          <a:noFill/>
                        </a:ln>
                      </wps:spPr>
                      <wps:txbx>
                        <w:txbxContent>
                          <w:p w14:paraId="7BE2D240" w14:textId="0E993E19" w:rsidR="00DE1043" w:rsidRPr="00DE1043" w:rsidRDefault="00DE1043" w:rsidP="00DE1043">
                            <w:pPr>
                              <w:rPr>
                                <w:rFonts w:ascii="Arial" w:hAnsi="Arial" w:cs="Arial"/>
                                <w:sz w:val="22"/>
                                <w:szCs w:val="22"/>
                                <w:vertAlign w:val="subscript"/>
                              </w:rPr>
                            </w:pPr>
                            <w:r>
                              <w:rPr>
                                <w:rFonts w:ascii="Arial" w:hAnsi="Arial" w:cs="Arial"/>
                                <w:sz w:val="22"/>
                                <w:szCs w:val="22"/>
                              </w:rPr>
                              <w:t>CO</w:t>
                            </w:r>
                            <w:r>
                              <w:rPr>
                                <w:rFonts w:ascii="Arial" w:hAnsi="Arial" w:cs="Arial"/>
                                <w:sz w:val="22"/>
                                <w:szCs w:val="22"/>
                                <w:vertAlign w:val="subscript"/>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AC37C8" id="Text Box 10" o:spid="_x0000_s1027" type="#_x0000_t202" style="position:absolute;left:0;text-align:left;margin-left:107.65pt;margin-top:38.5pt;width:1in;height:23.15pt;z-index:2516695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" filled="f" stroked="f" strokeweight=".5pt">
                <v:textbox>
                  <w:txbxContent>
                    <w:p w14:paraId="7BE2D240" w14:textId="0E993E19" w:rsidR="00DE1043" w:rsidRPr="00DE1043" w:rsidRDefault="00DE1043" w:rsidP="00DE1043">
                      <w:pPr>
                        <w:rPr>
                          <w:rFonts w:ascii="Arial" w:hAnsi="Arial" w:cs="Arial"/>
                          <w:sz w:val="22"/>
                          <w:szCs w:val="22"/>
                          <w:vertAlign w:val="subscript"/>
                        </w:rPr>
                      </w:pPr>
                      <w:r>
                        <w:rPr>
                          <w:rFonts w:ascii="Arial" w:hAnsi="Arial" w:cs="Arial"/>
                          <w:sz w:val="22"/>
                          <w:szCs w:val="22"/>
                        </w:rPr>
                        <w:t>CO</w:t>
                      </w:r>
                      <w:r>
                        <w:rPr>
                          <w:rFonts w:ascii="Arial" w:hAnsi="Arial" w:cs="Arial"/>
                          <w:sz w:val="22"/>
                          <w:szCs w:val="22"/>
                          <w:vertAlign w:val="subscript"/>
                        </w:rPr>
                        <w:t>2</w:t>
                      </w:r>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660288" behindDoc="0" locked="0" layoutInCell="1" allowOverlap="1" wp14:anchorId="79788B3E" wp14:editId="008D5429">
                <wp:simplePos x="0" y="0"/>
                <wp:positionH relativeFrom="column">
                  <wp:posOffset>2258170</wp:posOffset>
                </wp:positionH>
                <wp:positionV relativeFrom="paragraph">
                  <wp:posOffset>703911</wp:posOffset>
                </wp:positionV>
                <wp:extent cx="914400" cy="294199"/>
                <wp:effectExtent l="0" t="0" r="0" b="0"/>
                <wp:wrapNone/>
                <wp:docPr id="3" name="Text Box 3"/>
                <wp:cNvGraphicFramePr/>
                <a:graphic xmlns:a="http://schemas.openxmlformats.org/drawingml/2006/main">
                  <a:graphicData uri="http://schemas.microsoft.com/office/word/2010/wordprocessingShape">
                    <wps:wsp>
                      <wps:cNvSpPr txBox="1"/>
                      <wps:spPr>
                        <a:xfrm>
                          <a:off x="0" y="0"/>
                          <a:ext cx="914400" cy="294199"/>
                        </a:xfrm>
                        <a:prstGeom prst="rect">
                          <a:avLst/>
                        </a:prstGeom>
                        <a:noFill/>
                        <a:ln w="6350">
                          <a:noFill/>
                        </a:ln>
                      </wps:spPr>
                      <wps:txbx>
                        <w:txbxContent>
                          <w:p w14:paraId="13C03716" w14:textId="4E32990A" w:rsidR="002C1EAB" w:rsidRPr="002C1EAB" w:rsidRDefault="002C1EAB">
                            <w:pPr>
                              <w:rPr>
                                <w:rFonts w:ascii="Arial" w:hAnsi="Arial" w:cs="Arial"/>
                                <w:sz w:val="22"/>
                                <w:szCs w:val="22"/>
                              </w:rPr>
                            </w:pPr>
                            <w:r>
                              <w:rPr>
                                <w:rFonts w:ascii="Arial" w:hAnsi="Arial" w:cs="Arial"/>
                                <w:sz w:val="22"/>
                                <w:szCs w:val="22"/>
                              </w:rPr>
                              <w:t>Energy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788B3E" id="Text Box 3" o:spid="_x0000_s1028" type="#_x0000_t202" style="position:absolute;left:0;text-align:left;margin-left:177.8pt;margin-top:55.45pt;width:1in;height:23.15pt;z-index:2516602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" filled="f" stroked="f" strokeweight=".5pt">
                <v:textbox>
                  <w:txbxContent>
                    <w:p w14:paraId="13C03716" w14:textId="4E32990A" w:rsidR="002C1EAB" w:rsidRPr="002C1EAB" w:rsidRDefault="002C1EAB">
                      <w:pPr>
                        <w:rPr>
                          <w:rFonts w:ascii="Arial" w:hAnsi="Arial" w:cs="Arial"/>
                          <w:sz w:val="22"/>
                          <w:szCs w:val="22"/>
                        </w:rPr>
                      </w:pPr>
                      <w:r>
                        <w:rPr>
                          <w:rFonts w:ascii="Arial" w:hAnsi="Arial" w:cs="Arial"/>
                          <w:sz w:val="22"/>
                          <w:szCs w:val="22"/>
                        </w:rPr>
                        <w:t>Energy</w:t>
                      </w:r>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667456" behindDoc="0" locked="0" layoutInCell="1" allowOverlap="1" wp14:anchorId="54C07CBF" wp14:editId="113D5B85">
                <wp:simplePos x="0" y="0"/>
                <wp:positionH relativeFrom="column">
                  <wp:posOffset>1455089</wp:posOffset>
                </wp:positionH>
                <wp:positionV relativeFrom="paragraph">
                  <wp:posOffset>362006</wp:posOffset>
                </wp:positionV>
                <wp:extent cx="588120" cy="1144740"/>
                <wp:effectExtent l="63500" t="38100" r="46990" b="62230"/>
                <wp:wrapNone/>
                <wp:docPr id="9" name="Straight Arrow Connector 9"/>
                <wp:cNvGraphicFramePr/>
                <a:graphic xmlns:a="http://schemas.openxmlformats.org/drawingml/2006/main">
                  <a:graphicData uri="http://schemas.microsoft.com/office/word/2010/wordprocessingShape">
                    <wps:wsp>
                      <wps:cNvCnPr/>
                      <wps:spPr>
                        <a:xfrm>
                          <a:off x="0" y="0"/>
                          <a:ext cx="588120" cy="114474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1D5A4C" id="Straight Arrow Connector 9" o:spid="_x0000_s1026" type="#_x0000_t32" style="position:absolute;margin-left:114.55pt;margin-top:28.5pt;width:46.3pt;height:90.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" strokecolor="#4f81bd [3204]" strokeweight="2pt">
                <v:stroke endarrow="block"/>
                <v:shadow on="t" color="black" opacity="24903f" origin=",.5" offset="0,.55556mm"/>
              </v:shape>
            </w:pict>
          </mc:Fallback>
        </mc:AlternateContent>
      </w:r>
      <w:r>
        <w:rPr>
          <w:rFonts w:ascii="Arial" w:hAnsi="Arial" w:cs="Arial"/>
          <w:noProof/>
          <w:sz w:val="22"/>
          <w:szCs w:val="22"/>
        </w:rPr>
        <mc:AlternateContent>
          <mc:Choice Requires="wps">
            <w:drawing>
              <wp:anchor distT="0" distB="0" distL="114300" distR="114300" simplePos="0" relativeHeight="251666432" behindDoc="0" locked="0" layoutInCell="1" allowOverlap="1" wp14:anchorId="1AB722C6" wp14:editId="126A21D3">
                <wp:simplePos x="0" y="0"/>
                <wp:positionH relativeFrom="column">
                  <wp:posOffset>3067906</wp:posOffset>
                </wp:positionH>
                <wp:positionV relativeFrom="paragraph">
                  <wp:posOffset>1976120</wp:posOffset>
                </wp:positionV>
                <wp:extent cx="914400" cy="564543"/>
                <wp:effectExtent l="0" t="0" r="0" b="0"/>
                <wp:wrapNone/>
                <wp:docPr id="8" name="Text Box 8"/>
                <wp:cNvGraphicFramePr/>
                <a:graphic xmlns:a="http://schemas.openxmlformats.org/drawingml/2006/main">
                  <a:graphicData uri="http://schemas.microsoft.com/office/word/2010/wordprocessingShape">
                    <wps:wsp>
                      <wps:cNvSpPr txBox="1"/>
                      <wps:spPr>
                        <a:xfrm>
                          <a:off x="0" y="0"/>
                          <a:ext cx="914400" cy="564543"/>
                        </a:xfrm>
                        <a:prstGeom prst="rect">
                          <a:avLst/>
                        </a:prstGeom>
                        <a:noFill/>
                        <a:ln w="6350">
                          <a:noFill/>
                        </a:ln>
                      </wps:spPr>
                      <wps:txbx>
                        <w:txbxContent>
                          <w:p w14:paraId="5E55C6A0" w14:textId="77777777" w:rsidR="00DE1043" w:rsidRDefault="00DE1043">
                            <w:pPr>
                              <w:rPr>
                                <w:rFonts w:ascii="Arial" w:hAnsi="Arial" w:cs="Arial"/>
                                <w:sz w:val="22"/>
                                <w:szCs w:val="22"/>
                              </w:rPr>
                            </w:pPr>
                            <w:r>
                              <w:rPr>
                                <w:rFonts w:ascii="Arial" w:hAnsi="Arial" w:cs="Arial"/>
                                <w:sz w:val="22"/>
                                <w:szCs w:val="22"/>
                              </w:rPr>
                              <w:t xml:space="preserve">Food or </w:t>
                            </w:r>
                          </w:p>
                          <w:p w14:paraId="1BB1DB98" w14:textId="77777777" w:rsidR="00DE1043" w:rsidRPr="002C1EAB" w:rsidRDefault="00DE1043">
                            <w:pPr>
                              <w:rPr>
                                <w:rFonts w:ascii="Arial" w:hAnsi="Arial" w:cs="Arial"/>
                                <w:sz w:val="22"/>
                                <w:szCs w:val="22"/>
                              </w:rPr>
                            </w:pPr>
                            <w:r>
                              <w:rPr>
                                <w:rFonts w:ascii="Arial" w:hAnsi="Arial" w:cs="Arial"/>
                                <w:sz w:val="22"/>
                                <w:szCs w:val="22"/>
                              </w:rPr>
                              <w:t>organic matter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B722C6" id="Text Box 8" o:spid="_x0000_s1029" type="#_x0000_t202" style="position:absolute;left:0;text-align:left;margin-left:241.55pt;margin-top:155.6pt;width:1in;height:44.45pt;z-index:251666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" filled="f" stroked="f" strokeweight=".5pt">
                <v:textbox>
                  <w:txbxContent>
                    <w:p w14:paraId="5E55C6A0" w14:textId="77777777" w:rsidR="00DE1043" w:rsidRDefault="00DE1043">
                      <w:pPr>
                        <w:rPr>
                          <w:rFonts w:ascii="Arial" w:hAnsi="Arial" w:cs="Arial"/>
                          <w:sz w:val="22"/>
                          <w:szCs w:val="22"/>
                        </w:rPr>
                      </w:pPr>
                      <w:r>
                        <w:rPr>
                          <w:rFonts w:ascii="Arial" w:hAnsi="Arial" w:cs="Arial"/>
                          <w:sz w:val="22"/>
                          <w:szCs w:val="22"/>
                        </w:rPr>
                        <w:t xml:space="preserve">Food or </w:t>
                      </w:r>
                    </w:p>
                    <w:p w14:paraId="1BB1DB98" w14:textId="77777777" w:rsidR="00DE1043" w:rsidRPr="002C1EAB" w:rsidRDefault="00DE1043">
                      <w:pPr>
                        <w:rPr>
                          <w:rFonts w:ascii="Arial" w:hAnsi="Arial" w:cs="Arial"/>
                          <w:sz w:val="22"/>
                          <w:szCs w:val="22"/>
                        </w:rPr>
                      </w:pPr>
                      <w:r>
                        <w:rPr>
                          <w:rFonts w:ascii="Arial" w:hAnsi="Arial" w:cs="Arial"/>
                          <w:sz w:val="22"/>
                          <w:szCs w:val="22"/>
                        </w:rPr>
                        <w:t>organic matter</w:t>
                      </w:r>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664384" behindDoc="0" locked="0" layoutInCell="1" allowOverlap="1" wp14:anchorId="54B8B6D4" wp14:editId="50DD4CAD">
                <wp:simplePos x="0" y="0"/>
                <wp:positionH relativeFrom="column">
                  <wp:posOffset>3108960</wp:posOffset>
                </wp:positionH>
                <wp:positionV relativeFrom="paragraph">
                  <wp:posOffset>1801191</wp:posOffset>
                </wp:positionV>
                <wp:extent cx="111318" cy="914400"/>
                <wp:effectExtent l="63500" t="25400" r="41275" b="63500"/>
                <wp:wrapNone/>
                <wp:docPr id="7" name="Straight Arrow Connector 7"/>
                <wp:cNvGraphicFramePr/>
                <a:graphic xmlns:a="http://schemas.openxmlformats.org/drawingml/2006/main">
                  <a:graphicData uri="http://schemas.microsoft.com/office/word/2010/wordprocessingShape">
                    <wps:wsp>
                      <wps:cNvCnPr/>
                      <wps:spPr>
                        <a:xfrm flipV="1">
                          <a:off x="0" y="0"/>
                          <a:ext cx="111318" cy="91440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1C0E6D0A" id="Straight Arrow Connector 7" o:spid="_x0000_s1026" type="#_x0000_t32" style="position:absolute;margin-left:244.8pt;margin-top:141.85pt;width:8.75pt;height:1in;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" strokecolor="#4f81bd [3204]" strokeweight="2pt">
                <v:stroke endarrow="block"/>
                <v:shadow on="t" color="black" opacity="24903f" origin=",.5" offset="0,.55556mm"/>
              </v:shape>
            </w:pict>
          </mc:Fallback>
        </mc:AlternateContent>
      </w:r>
      <w:r w:rsidR="002C1EAB">
        <w:rPr>
          <w:rFonts w:ascii="Arial" w:hAnsi="Arial" w:cs="Arial"/>
          <w:noProof/>
          <w:sz w:val="22"/>
          <w:szCs w:val="22"/>
        </w:rPr>
        <mc:AlternateContent>
          <mc:Choice Requires="wps">
            <w:drawing>
              <wp:anchor distT="0" distB="0" distL="114300" distR="114300" simplePos="0" relativeHeight="251663360" behindDoc="0" locked="0" layoutInCell="1" allowOverlap="1" wp14:anchorId="2BBBDFA8" wp14:editId="133FD774">
                <wp:simplePos x="0" y="0"/>
                <wp:positionH relativeFrom="column">
                  <wp:posOffset>1884459</wp:posOffset>
                </wp:positionH>
                <wp:positionV relativeFrom="paragraph">
                  <wp:posOffset>1976120</wp:posOffset>
                </wp:positionV>
                <wp:extent cx="914400" cy="564543"/>
                <wp:effectExtent l="0" t="0" r="0" b="0"/>
                <wp:wrapNone/>
                <wp:docPr id="6" name="Text Box 6"/>
                <wp:cNvGraphicFramePr/>
                <a:graphic xmlns:a="http://schemas.openxmlformats.org/drawingml/2006/main">
                  <a:graphicData uri="http://schemas.microsoft.com/office/word/2010/wordprocessingShape">
                    <wps:wsp>
                      <wps:cNvSpPr txBox="1"/>
                      <wps:spPr>
                        <a:xfrm>
                          <a:off x="0" y="0"/>
                          <a:ext cx="914400" cy="564543"/>
                        </a:xfrm>
                        <a:prstGeom prst="rect">
                          <a:avLst/>
                        </a:prstGeom>
                        <a:noFill/>
                        <a:ln w="6350">
                          <a:noFill/>
                        </a:ln>
                      </wps:spPr>
                      <wps:txbx>
                        <w:txbxContent>
                          <w:p w14:paraId="698555E9" w14:textId="77777777" w:rsidR="00DE1043" w:rsidRDefault="002C1EAB">
                            <w:pPr>
                              <w:rPr>
                                <w:rFonts w:ascii="Arial" w:hAnsi="Arial" w:cs="Arial"/>
                                <w:sz w:val="22"/>
                                <w:szCs w:val="22"/>
                              </w:rPr>
                            </w:pPr>
                            <w:r>
                              <w:rPr>
                                <w:rFonts w:ascii="Arial" w:hAnsi="Arial" w:cs="Arial"/>
                                <w:sz w:val="22"/>
                                <w:szCs w:val="22"/>
                              </w:rPr>
                              <w:t xml:space="preserve">Food or </w:t>
                            </w:r>
                          </w:p>
                          <w:p w14:paraId="7FEFB86E" w14:textId="499EBB54" w:rsidR="002C1EAB" w:rsidRPr="002C1EAB" w:rsidRDefault="002C1EAB">
                            <w:pPr>
                              <w:rPr>
                                <w:rFonts w:ascii="Arial" w:hAnsi="Arial" w:cs="Arial"/>
                                <w:sz w:val="22"/>
                                <w:szCs w:val="22"/>
                              </w:rPr>
                            </w:pPr>
                            <w:r>
                              <w:rPr>
                                <w:rFonts w:ascii="Arial" w:hAnsi="Arial" w:cs="Arial"/>
                                <w:sz w:val="22"/>
                                <w:szCs w:val="22"/>
                              </w:rPr>
                              <w:t>organic matter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BBDFA8" id="Text Box 6" o:spid="_x0000_s1030" type="#_x0000_t202" style="position:absolute;left:0;text-align:left;margin-left:148.4pt;margin-top:155.6pt;width:1in;height:44.45pt;z-index:2516633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" filled="f" stroked="f" strokeweight=".5pt">
                <v:textbox>
                  <w:txbxContent>
                    <w:p w14:paraId="698555E9" w14:textId="77777777" w:rsidR="00DE1043" w:rsidRDefault="002C1EAB">
                      <w:pPr>
                        <w:rPr>
                          <w:rFonts w:ascii="Arial" w:hAnsi="Arial" w:cs="Arial"/>
                          <w:sz w:val="22"/>
                          <w:szCs w:val="22"/>
                        </w:rPr>
                      </w:pPr>
                      <w:r>
                        <w:rPr>
                          <w:rFonts w:ascii="Arial" w:hAnsi="Arial" w:cs="Arial"/>
                          <w:sz w:val="22"/>
                          <w:szCs w:val="22"/>
                        </w:rPr>
                        <w:t xml:space="preserve">Food or </w:t>
                      </w:r>
                    </w:p>
                    <w:p w14:paraId="7FEFB86E" w14:textId="499EBB54" w:rsidR="002C1EAB" w:rsidRPr="002C1EAB" w:rsidRDefault="002C1EAB">
                      <w:pPr>
                        <w:rPr>
                          <w:rFonts w:ascii="Arial" w:hAnsi="Arial" w:cs="Arial"/>
                          <w:sz w:val="22"/>
                          <w:szCs w:val="22"/>
                        </w:rPr>
                      </w:pPr>
                      <w:r>
                        <w:rPr>
                          <w:rFonts w:ascii="Arial" w:hAnsi="Arial" w:cs="Arial"/>
                          <w:sz w:val="22"/>
                          <w:szCs w:val="22"/>
                        </w:rPr>
                        <w:t>organic matter</w:t>
                      </w:r>
                    </w:p>
                  </w:txbxContent>
                </v:textbox>
              </v:shape>
            </w:pict>
          </mc:Fallback>
        </mc:AlternateContent>
      </w:r>
      <w:r w:rsidR="002C1EAB">
        <w:rPr>
          <w:rFonts w:ascii="Arial" w:hAnsi="Arial" w:cs="Arial"/>
          <w:noProof/>
          <w:sz w:val="22"/>
          <w:szCs w:val="22"/>
        </w:rPr>
        <mc:AlternateContent>
          <mc:Choice Requires="wps">
            <w:drawing>
              <wp:anchor distT="0" distB="0" distL="114300" distR="114300" simplePos="0" relativeHeight="251662336" behindDoc="0" locked="0" layoutInCell="1" allowOverlap="1" wp14:anchorId="30597771" wp14:editId="739D5955">
                <wp:simplePos x="0" y="0"/>
                <wp:positionH relativeFrom="column">
                  <wp:posOffset>2122887</wp:posOffset>
                </wp:positionH>
                <wp:positionV relativeFrom="paragraph">
                  <wp:posOffset>1673970</wp:posOffset>
                </wp:positionV>
                <wp:extent cx="628153" cy="811033"/>
                <wp:effectExtent l="50800" t="38100" r="45085" b="65405"/>
                <wp:wrapNone/>
                <wp:docPr id="4" name="Straight Arrow Connector 4"/>
                <wp:cNvGraphicFramePr/>
                <a:graphic xmlns:a="http://schemas.openxmlformats.org/drawingml/2006/main">
                  <a:graphicData uri="http://schemas.microsoft.com/office/word/2010/wordprocessingShape">
                    <wps:wsp>
                      <wps:cNvCnPr/>
                      <wps:spPr>
                        <a:xfrm>
                          <a:off x="0" y="0"/>
                          <a:ext cx="628153" cy="811033"/>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3F066A" id="Straight Arrow Connector 4" o:spid="_x0000_s1026" type="#_x0000_t32" style="position:absolute;margin-left:167.15pt;margin-top:131.8pt;width:49.45pt;height:63.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" strokecolor="#4f81bd [3204]" strokeweight="2pt">
                <v:stroke endarrow="block"/>
                <v:shadow on="t" color="black" opacity="24903f" origin=",.5" offset="0,.55556mm"/>
              </v:shape>
            </w:pict>
          </mc:Fallback>
        </mc:AlternateContent>
      </w:r>
      <w:r w:rsidR="002C1EAB">
        <w:rPr>
          <w:rFonts w:ascii="Arial" w:hAnsi="Arial" w:cs="Arial"/>
          <w:noProof/>
          <w:sz w:val="22"/>
          <w:szCs w:val="22"/>
        </w:rPr>
        <mc:AlternateContent>
          <mc:Choice Requires="wps">
            <w:drawing>
              <wp:anchor distT="0" distB="0" distL="114300" distR="114300" simplePos="0" relativeHeight="251659264" behindDoc="0" locked="0" layoutInCell="1" allowOverlap="1" wp14:anchorId="132FDE5E" wp14:editId="500DF825">
                <wp:simplePos x="0" y="0"/>
                <wp:positionH relativeFrom="column">
                  <wp:posOffset>2138901</wp:posOffset>
                </wp:positionH>
                <wp:positionV relativeFrom="paragraph">
                  <wp:posOffset>568739</wp:posOffset>
                </wp:positionV>
                <wp:extent cx="612250" cy="898498"/>
                <wp:effectExtent l="50800" t="38100" r="35560" b="67310"/>
                <wp:wrapNone/>
                <wp:docPr id="2" name="Straight Arrow Connector 2"/>
                <wp:cNvGraphicFramePr/>
                <a:graphic xmlns:a="http://schemas.openxmlformats.org/drawingml/2006/main">
                  <a:graphicData uri="http://schemas.microsoft.com/office/word/2010/wordprocessingShape">
                    <wps:wsp>
                      <wps:cNvCnPr/>
                      <wps:spPr>
                        <a:xfrm flipH="1">
                          <a:off x="0" y="0"/>
                          <a:ext cx="612250" cy="898498"/>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E94E887" id="Straight Arrow Connector 2" o:spid="_x0000_s1026" type="#_x0000_t32" style="position:absolute;margin-left:168.4pt;margin-top:44.8pt;width:48.2pt;height:70.75pt;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" strokecolor="#4f81bd [3204]" strokeweight="2pt">
                <v:stroke endarrow="block"/>
                <v:shadow on="t" color="black" opacity="24903f" origin=",.5" offset="0,.55556mm"/>
              </v:shape>
            </w:pict>
          </mc:Fallback>
        </mc:AlternateContent>
      </w:r>
      <w:r w:rsidR="00BF17AA" w:rsidRPr="00D81E4E">
        <w:rPr>
          <w:rFonts w:ascii="Arial" w:hAnsi="Arial" w:cs="Arial"/>
          <w:noProof/>
          <w:sz w:val="22"/>
          <w:szCs w:val="22"/>
        </w:rPr>
        <w:drawing>
          <wp:inline distT="0" distB="0" distL="0" distR="0" wp14:anchorId="7DF7C3CB" wp14:editId="251F3709">
            <wp:extent cx="4756728" cy="3141677"/>
            <wp:effectExtent l="12700" t="12700" r="19050" b="8255"/>
            <wp:docPr id="1" name="Picture 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hqprint">
                      <a:extLst>
                        <a:ext uri="{28A0092B-C50C-407E-A947-70E740481C1C}">
                          <a14:useLocalDpi xmlns:a14="http://schemas.microsoft.com/office/drawing/2010/main"/>
                        </a:ext>
                      </a:extLst>
                    </a:blip>
                    <a:stretch>
                      <a:fillRect/>
                    </a:stretch>
                  </pic:blipFill>
                  <pic:spPr>
                    <a:xfrm>
                      <a:off x="0" y="0"/>
                      <a:ext cx="4767436" cy="3148750"/>
                    </a:xfrm>
                    <a:prstGeom prst="rect">
                      <a:avLst/>
                    </a:prstGeom>
                    <a:ln>
                      <a:solidFill>
                        <a:schemeClr val="tx1"/>
                      </a:solidFill>
                    </a:ln>
                  </pic:spPr>
                </pic:pic>
              </a:graphicData>
            </a:graphic>
          </wp:inline>
        </w:drawing>
      </w:r>
    </w:p>
    <w:p w14:paraId="0D5F76A8" w14:textId="77777777" w:rsidR="00A84ECC" w:rsidRDefault="00A84ECC" w:rsidP="00A84ECC">
      <w:pPr>
        <w:rPr>
          <w:rFonts w:ascii="Arial" w:hAnsi="Arial" w:cs="Arial"/>
          <w:noProof/>
        </w:rPr>
      </w:pPr>
    </w:p>
    <w:p w14:paraId="743A6066" w14:textId="355313BC" w:rsidR="00BF17AA" w:rsidRPr="00BF17AA" w:rsidRDefault="00BF17AA" w:rsidP="00BF17AA">
      <w:pPr>
        <w:pStyle w:val="ListParagraph"/>
        <w:numPr>
          <w:ilvl w:val="0"/>
          <w:numId w:val="11"/>
        </w:numPr>
        <w:ind w:left="360"/>
        <w:rPr>
          <w:rFonts w:ascii="Arial" w:hAnsi="Arial" w:cs="Arial"/>
          <w:noProof/>
          <w:sz w:val="22"/>
          <w:szCs w:val="22"/>
        </w:rPr>
      </w:pPr>
      <w:r w:rsidRPr="00BF17AA">
        <w:rPr>
          <w:rFonts w:ascii="Arial" w:hAnsi="Arial" w:cs="Arial"/>
          <w:noProof/>
          <w:sz w:val="22"/>
          <w:szCs w:val="22"/>
        </w:rPr>
        <w:t xml:space="preserve">This picture shows part of a meadow ecosystem that includes rabbits, foxes, and grass. </w:t>
      </w:r>
    </w:p>
    <w:p w14:paraId="7E912FB3" w14:textId="77777777" w:rsidR="00BF17AA" w:rsidRDefault="00BF17AA" w:rsidP="00BF17AA">
      <w:pPr>
        <w:pStyle w:val="ListParagraph"/>
        <w:numPr>
          <w:ilvl w:val="0"/>
          <w:numId w:val="10"/>
        </w:numPr>
        <w:rPr>
          <w:rFonts w:ascii="Arial" w:hAnsi="Arial" w:cs="Arial"/>
          <w:noProof/>
          <w:sz w:val="22"/>
          <w:szCs w:val="22"/>
        </w:rPr>
      </w:pPr>
      <w:r>
        <w:rPr>
          <w:rFonts w:ascii="Arial" w:hAnsi="Arial" w:cs="Arial"/>
          <w:noProof/>
          <w:sz w:val="22"/>
          <w:szCs w:val="22"/>
        </w:rPr>
        <w:t>Draw and label arrows to show your ideas about how the fox gets the matter and energy it needs to live and grow.</w:t>
      </w:r>
    </w:p>
    <w:p w14:paraId="22DFCF9A" w14:textId="77777777" w:rsidR="00BF17AA" w:rsidRPr="00D81E4E" w:rsidRDefault="00BF17AA" w:rsidP="00BF17AA">
      <w:pPr>
        <w:pStyle w:val="ListParagraph"/>
        <w:numPr>
          <w:ilvl w:val="0"/>
          <w:numId w:val="10"/>
        </w:numPr>
        <w:rPr>
          <w:rFonts w:ascii="Arial" w:hAnsi="Arial" w:cs="Arial"/>
          <w:noProof/>
          <w:sz w:val="22"/>
          <w:szCs w:val="22"/>
        </w:rPr>
      </w:pPr>
      <w:r>
        <w:rPr>
          <w:rFonts w:ascii="Arial" w:hAnsi="Arial" w:cs="Arial"/>
          <w:noProof/>
          <w:sz w:val="22"/>
          <w:szCs w:val="22"/>
        </w:rPr>
        <w:t>Explain your arrows.  How do the other things in the picture provide matter and energy for the fox?</w:t>
      </w:r>
    </w:p>
    <w:p w14:paraId="3AC3D7C6" w14:textId="346BA1AD" w:rsidR="009C4DF5" w:rsidRDefault="009C4DF5" w:rsidP="00084B04">
      <w:pPr>
        <w:spacing w:line="120" w:lineRule="auto"/>
        <w:ind w:left="360"/>
        <w:rPr>
          <w:rFonts w:ascii="Arial" w:hAnsi="Arial" w:cs="Arial"/>
          <w:noProof/>
        </w:rPr>
      </w:pPr>
    </w:p>
    <w:p w14:paraId="610AE4E8" w14:textId="5E8DA551" w:rsidR="00100F93" w:rsidRPr="00C02201" w:rsidRDefault="00100F93" w:rsidP="00BF17AA">
      <w:pPr>
        <w:widowControl w:val="0"/>
        <w:autoSpaceDE w:val="0"/>
        <w:autoSpaceDN w:val="0"/>
        <w:adjustRightInd w:val="0"/>
        <w:rPr>
          <w:rFonts w:ascii="Arial" w:hAnsi="Arial" w:cs="Arial"/>
          <w:b/>
          <w:i/>
          <w:color w:val="0000FF"/>
          <w:sz w:val="20"/>
          <w:szCs w:val="20"/>
        </w:rPr>
      </w:pPr>
      <w:r w:rsidRPr="00C02201">
        <w:rPr>
          <w:rFonts w:ascii="Arial" w:hAnsi="Arial" w:cs="Arial"/>
          <w:b/>
          <w:i/>
          <w:color w:val="0000FF"/>
          <w:sz w:val="20"/>
          <w:szCs w:val="20"/>
        </w:rPr>
        <w:t xml:space="preserve">Level 4 </w:t>
      </w:r>
      <w:r w:rsidR="00DE1043" w:rsidRPr="00C02201">
        <w:rPr>
          <w:rFonts w:ascii="Arial" w:hAnsi="Arial" w:cs="Arial"/>
          <w:b/>
          <w:i/>
          <w:color w:val="0000FF"/>
          <w:sz w:val="20"/>
          <w:szCs w:val="20"/>
        </w:rPr>
        <w:t>arrows</w:t>
      </w:r>
      <w:r w:rsidRPr="00C02201">
        <w:rPr>
          <w:rFonts w:ascii="Arial" w:hAnsi="Arial" w:cs="Arial"/>
          <w:b/>
          <w:i/>
          <w:color w:val="0000FF"/>
          <w:sz w:val="20"/>
          <w:szCs w:val="20"/>
        </w:rPr>
        <w:t xml:space="preserve"> may</w:t>
      </w:r>
      <w:r w:rsidR="00DE1043" w:rsidRPr="00C02201">
        <w:rPr>
          <w:rFonts w:ascii="Arial" w:hAnsi="Arial" w:cs="Arial"/>
          <w:b/>
          <w:i/>
          <w:color w:val="0000FF"/>
          <w:sz w:val="20"/>
          <w:szCs w:val="20"/>
        </w:rPr>
        <w:t xml:space="preserve"> include:</w:t>
      </w:r>
    </w:p>
    <w:p w14:paraId="371510D8" w14:textId="540438A4" w:rsidR="00DE1043" w:rsidRPr="00C02201" w:rsidRDefault="00DE1043" w:rsidP="00DE1043">
      <w:pPr>
        <w:pStyle w:val="ListParagraph"/>
        <w:widowControl w:val="0"/>
        <w:numPr>
          <w:ilvl w:val="0"/>
          <w:numId w:val="12"/>
        </w:numPr>
        <w:autoSpaceDE w:val="0"/>
        <w:autoSpaceDN w:val="0"/>
        <w:adjustRightInd w:val="0"/>
        <w:rPr>
          <w:rFonts w:ascii="Arial" w:hAnsi="Arial" w:cs="Arial"/>
          <w:b/>
          <w:i/>
          <w:color w:val="0000FF"/>
          <w:sz w:val="20"/>
          <w:szCs w:val="20"/>
        </w:rPr>
      </w:pPr>
      <w:r w:rsidRPr="00C02201">
        <w:rPr>
          <w:rFonts w:ascii="Arial" w:hAnsi="Arial" w:cs="Arial"/>
          <w:b/>
          <w:i/>
          <w:color w:val="0000FF"/>
          <w:sz w:val="20"/>
          <w:szCs w:val="20"/>
        </w:rPr>
        <w:lastRenderedPageBreak/>
        <w:t>One or more arrows labeled “energy” from the sun to grass</w:t>
      </w:r>
      <w:r w:rsidR="00C02201">
        <w:rPr>
          <w:rFonts w:ascii="Arial" w:hAnsi="Arial" w:cs="Arial"/>
          <w:b/>
          <w:i/>
          <w:color w:val="0000FF"/>
          <w:sz w:val="20"/>
          <w:szCs w:val="20"/>
        </w:rPr>
        <w:t>/</w:t>
      </w:r>
      <w:r w:rsidRPr="00C02201">
        <w:rPr>
          <w:rFonts w:ascii="Arial" w:hAnsi="Arial" w:cs="Arial"/>
          <w:b/>
          <w:i/>
          <w:color w:val="0000FF"/>
          <w:sz w:val="20"/>
          <w:szCs w:val="20"/>
        </w:rPr>
        <w:t>plants</w:t>
      </w:r>
    </w:p>
    <w:p w14:paraId="60D7CDF0" w14:textId="4FF6E5E2" w:rsidR="00C03D81" w:rsidRPr="00C02201" w:rsidRDefault="00C03D81" w:rsidP="00DE1043">
      <w:pPr>
        <w:pStyle w:val="ListParagraph"/>
        <w:widowControl w:val="0"/>
        <w:numPr>
          <w:ilvl w:val="0"/>
          <w:numId w:val="12"/>
        </w:numPr>
        <w:autoSpaceDE w:val="0"/>
        <w:autoSpaceDN w:val="0"/>
        <w:adjustRightInd w:val="0"/>
        <w:rPr>
          <w:rFonts w:ascii="Arial" w:hAnsi="Arial" w:cs="Arial"/>
          <w:b/>
          <w:i/>
          <w:color w:val="0000FF"/>
          <w:sz w:val="20"/>
          <w:szCs w:val="20"/>
        </w:rPr>
      </w:pPr>
      <w:r w:rsidRPr="00C02201">
        <w:rPr>
          <w:rFonts w:ascii="Arial" w:hAnsi="Arial" w:cs="Arial"/>
          <w:b/>
          <w:i/>
          <w:color w:val="0000FF"/>
          <w:sz w:val="20"/>
          <w:szCs w:val="20"/>
        </w:rPr>
        <w:t>One or more arrows labeled “carbon dioxide” or “CO</w:t>
      </w:r>
      <w:r w:rsidRPr="00C02201">
        <w:rPr>
          <w:rFonts w:ascii="Arial" w:hAnsi="Arial" w:cs="Arial"/>
          <w:b/>
          <w:i/>
          <w:color w:val="0000FF"/>
          <w:sz w:val="20"/>
          <w:szCs w:val="20"/>
          <w:vertAlign w:val="subscript"/>
        </w:rPr>
        <w:t>2</w:t>
      </w:r>
      <w:r w:rsidRPr="00C02201">
        <w:rPr>
          <w:rFonts w:ascii="Arial" w:hAnsi="Arial" w:cs="Arial"/>
          <w:b/>
          <w:i/>
          <w:color w:val="0000FF"/>
          <w:sz w:val="20"/>
          <w:szCs w:val="20"/>
        </w:rPr>
        <w:t>” from air to grass plants</w:t>
      </w:r>
    </w:p>
    <w:p w14:paraId="4DDDEF75" w14:textId="612F9B31" w:rsidR="00C03D81" w:rsidRPr="00C02201" w:rsidRDefault="00C03D81" w:rsidP="00DE1043">
      <w:pPr>
        <w:pStyle w:val="ListParagraph"/>
        <w:widowControl w:val="0"/>
        <w:numPr>
          <w:ilvl w:val="0"/>
          <w:numId w:val="12"/>
        </w:numPr>
        <w:autoSpaceDE w:val="0"/>
        <w:autoSpaceDN w:val="0"/>
        <w:adjustRightInd w:val="0"/>
        <w:rPr>
          <w:rFonts w:ascii="Arial" w:hAnsi="Arial" w:cs="Arial"/>
          <w:b/>
          <w:i/>
          <w:color w:val="0000FF"/>
          <w:sz w:val="20"/>
          <w:szCs w:val="20"/>
        </w:rPr>
      </w:pPr>
      <w:r w:rsidRPr="00C02201">
        <w:rPr>
          <w:rFonts w:ascii="Arial" w:hAnsi="Arial" w:cs="Arial"/>
          <w:b/>
          <w:i/>
          <w:color w:val="0000FF"/>
          <w:sz w:val="20"/>
          <w:szCs w:val="20"/>
        </w:rPr>
        <w:t>One or more arrows labeled “water” and</w:t>
      </w:r>
      <w:r w:rsidR="00C02201">
        <w:rPr>
          <w:rFonts w:ascii="Arial" w:hAnsi="Arial" w:cs="Arial"/>
          <w:b/>
          <w:i/>
          <w:color w:val="0000FF"/>
          <w:sz w:val="20"/>
          <w:szCs w:val="20"/>
        </w:rPr>
        <w:t>/</w:t>
      </w:r>
      <w:r w:rsidRPr="00C02201">
        <w:rPr>
          <w:rFonts w:ascii="Arial" w:hAnsi="Arial" w:cs="Arial"/>
          <w:b/>
          <w:i/>
          <w:color w:val="0000FF"/>
          <w:sz w:val="20"/>
          <w:szCs w:val="20"/>
        </w:rPr>
        <w:t>or “soil minerals” from soil to grass plants</w:t>
      </w:r>
    </w:p>
    <w:p w14:paraId="296EC792" w14:textId="4989A2AA" w:rsidR="00DE1043" w:rsidRPr="00C02201" w:rsidRDefault="00DE1043" w:rsidP="00DE1043">
      <w:pPr>
        <w:pStyle w:val="ListParagraph"/>
        <w:widowControl w:val="0"/>
        <w:numPr>
          <w:ilvl w:val="0"/>
          <w:numId w:val="12"/>
        </w:numPr>
        <w:autoSpaceDE w:val="0"/>
        <w:autoSpaceDN w:val="0"/>
        <w:adjustRightInd w:val="0"/>
        <w:rPr>
          <w:rFonts w:ascii="Arial" w:hAnsi="Arial" w:cs="Arial"/>
          <w:b/>
          <w:i/>
          <w:color w:val="0000FF"/>
          <w:sz w:val="20"/>
          <w:szCs w:val="20"/>
        </w:rPr>
      </w:pPr>
      <w:r w:rsidRPr="00C02201">
        <w:rPr>
          <w:rFonts w:ascii="Arial" w:hAnsi="Arial" w:cs="Arial"/>
          <w:b/>
          <w:i/>
          <w:color w:val="0000FF"/>
          <w:sz w:val="20"/>
          <w:szCs w:val="20"/>
        </w:rPr>
        <w:t>One or more arrows labeled “food” or “organic matter” from grass plants to rabbits</w:t>
      </w:r>
    </w:p>
    <w:p w14:paraId="3E80AE1C" w14:textId="7A61801D" w:rsidR="00DE1043" w:rsidRDefault="00DE1043" w:rsidP="00DE1043">
      <w:pPr>
        <w:pStyle w:val="ListParagraph"/>
        <w:widowControl w:val="0"/>
        <w:numPr>
          <w:ilvl w:val="0"/>
          <w:numId w:val="12"/>
        </w:numPr>
        <w:autoSpaceDE w:val="0"/>
        <w:autoSpaceDN w:val="0"/>
        <w:adjustRightInd w:val="0"/>
        <w:rPr>
          <w:rFonts w:ascii="Arial" w:hAnsi="Arial" w:cs="Arial"/>
          <w:b/>
          <w:i/>
          <w:color w:val="0000FF"/>
          <w:sz w:val="20"/>
          <w:szCs w:val="20"/>
        </w:rPr>
      </w:pPr>
      <w:r w:rsidRPr="00C02201">
        <w:rPr>
          <w:rFonts w:ascii="Arial" w:hAnsi="Arial" w:cs="Arial"/>
          <w:b/>
          <w:i/>
          <w:color w:val="0000FF"/>
          <w:sz w:val="20"/>
          <w:szCs w:val="20"/>
        </w:rPr>
        <w:t>One or more arrows labeled “food” or “organic matter” from rabbits to the fox</w:t>
      </w:r>
    </w:p>
    <w:p w14:paraId="097CC629" w14:textId="77777777" w:rsidR="00C02201" w:rsidRPr="00C02201" w:rsidRDefault="00C02201" w:rsidP="00C02201">
      <w:pPr>
        <w:pStyle w:val="ListParagraph"/>
        <w:widowControl w:val="0"/>
        <w:autoSpaceDE w:val="0"/>
        <w:autoSpaceDN w:val="0"/>
        <w:adjustRightInd w:val="0"/>
        <w:rPr>
          <w:rFonts w:ascii="Arial" w:hAnsi="Arial" w:cs="Arial"/>
          <w:b/>
          <w:i/>
          <w:color w:val="0000FF"/>
          <w:sz w:val="20"/>
          <w:szCs w:val="20"/>
        </w:rPr>
      </w:pPr>
    </w:p>
    <w:p w14:paraId="1710723A" w14:textId="44CF9C38" w:rsidR="00DE1043" w:rsidRPr="00C02201" w:rsidRDefault="00DE1043" w:rsidP="00DE1043">
      <w:pPr>
        <w:widowControl w:val="0"/>
        <w:autoSpaceDE w:val="0"/>
        <w:autoSpaceDN w:val="0"/>
        <w:adjustRightInd w:val="0"/>
        <w:rPr>
          <w:rFonts w:ascii="Arial" w:hAnsi="Arial" w:cs="Arial"/>
          <w:b/>
          <w:i/>
          <w:color w:val="0000FF"/>
          <w:sz w:val="20"/>
          <w:szCs w:val="20"/>
        </w:rPr>
      </w:pPr>
      <w:r w:rsidRPr="00C02201">
        <w:rPr>
          <w:rFonts w:ascii="Arial" w:hAnsi="Arial" w:cs="Arial"/>
          <w:b/>
          <w:i/>
          <w:color w:val="0000FF"/>
          <w:sz w:val="20"/>
          <w:szCs w:val="20"/>
        </w:rPr>
        <w:t xml:space="preserve">Level 4 explanations would include ideas from </w:t>
      </w:r>
      <w:r w:rsidR="00C03D81" w:rsidRPr="00C02201">
        <w:rPr>
          <w:rFonts w:ascii="Arial" w:hAnsi="Arial" w:cs="Arial"/>
          <w:b/>
          <w:i/>
          <w:color w:val="0000FF"/>
          <w:sz w:val="20"/>
          <w:szCs w:val="20"/>
        </w:rPr>
        <w:t>the Plants and Animals units:</w:t>
      </w:r>
    </w:p>
    <w:p w14:paraId="6BA8F9FE" w14:textId="65740F43" w:rsidR="00C03D81" w:rsidRPr="00C02201" w:rsidRDefault="00C03D81" w:rsidP="00C03D81">
      <w:pPr>
        <w:pStyle w:val="ListParagraph"/>
        <w:widowControl w:val="0"/>
        <w:numPr>
          <w:ilvl w:val="0"/>
          <w:numId w:val="13"/>
        </w:numPr>
        <w:autoSpaceDE w:val="0"/>
        <w:autoSpaceDN w:val="0"/>
        <w:adjustRightInd w:val="0"/>
        <w:rPr>
          <w:rFonts w:ascii="Arial" w:hAnsi="Arial" w:cs="Arial"/>
          <w:b/>
          <w:i/>
          <w:color w:val="0000FF"/>
          <w:sz w:val="20"/>
          <w:szCs w:val="20"/>
        </w:rPr>
      </w:pPr>
      <w:r w:rsidRPr="00C02201">
        <w:rPr>
          <w:rFonts w:ascii="Arial" w:hAnsi="Arial" w:cs="Arial"/>
          <w:b/>
          <w:i/>
          <w:color w:val="0000FF"/>
          <w:sz w:val="20"/>
          <w:szCs w:val="20"/>
        </w:rPr>
        <w:t>Animals get matter and energy from organic matter in the food that they eat</w:t>
      </w:r>
    </w:p>
    <w:p w14:paraId="307A63C5" w14:textId="06937A9C" w:rsidR="00C03D81" w:rsidRPr="00C02201" w:rsidRDefault="00C03D81" w:rsidP="00C03D81">
      <w:pPr>
        <w:pStyle w:val="ListParagraph"/>
        <w:widowControl w:val="0"/>
        <w:numPr>
          <w:ilvl w:val="0"/>
          <w:numId w:val="13"/>
        </w:numPr>
        <w:autoSpaceDE w:val="0"/>
        <w:autoSpaceDN w:val="0"/>
        <w:adjustRightInd w:val="0"/>
        <w:rPr>
          <w:rFonts w:ascii="Arial" w:hAnsi="Arial" w:cs="Arial"/>
          <w:b/>
          <w:i/>
          <w:color w:val="0000FF"/>
          <w:sz w:val="20"/>
          <w:szCs w:val="20"/>
        </w:rPr>
      </w:pPr>
      <w:r w:rsidRPr="00C02201">
        <w:rPr>
          <w:rFonts w:ascii="Arial" w:hAnsi="Arial" w:cs="Arial"/>
          <w:b/>
          <w:i/>
          <w:color w:val="0000FF"/>
          <w:sz w:val="20"/>
          <w:szCs w:val="20"/>
        </w:rPr>
        <w:t>Plants get energy from sunlight and matter from CO</w:t>
      </w:r>
      <w:r w:rsidRPr="00C02201">
        <w:rPr>
          <w:rFonts w:ascii="Arial" w:hAnsi="Arial" w:cs="Arial"/>
          <w:b/>
          <w:i/>
          <w:color w:val="0000FF"/>
          <w:sz w:val="20"/>
          <w:szCs w:val="20"/>
          <w:vertAlign w:val="subscript"/>
        </w:rPr>
        <w:t>2</w:t>
      </w:r>
      <w:r w:rsidRPr="00C02201">
        <w:rPr>
          <w:rFonts w:ascii="Arial" w:hAnsi="Arial" w:cs="Arial"/>
          <w:b/>
          <w:i/>
          <w:color w:val="0000FF"/>
          <w:sz w:val="20"/>
          <w:szCs w:val="20"/>
        </w:rPr>
        <w:t>, water, and soil minerals</w:t>
      </w:r>
    </w:p>
    <w:p w14:paraId="79FC757D" w14:textId="77777777" w:rsidR="00100F93" w:rsidRPr="00C02201" w:rsidRDefault="00100F93" w:rsidP="00100F93">
      <w:pPr>
        <w:adjustRightInd w:val="0"/>
        <w:spacing w:line="120" w:lineRule="auto"/>
        <w:ind w:left="360"/>
        <w:rPr>
          <w:rFonts w:ascii="Arial" w:hAnsi="Arial" w:cs="Arial"/>
          <w:i/>
          <w:sz w:val="20"/>
          <w:szCs w:val="20"/>
        </w:rPr>
      </w:pPr>
    </w:p>
    <w:p w14:paraId="65343B1D" w14:textId="54C68FB2" w:rsidR="00100F93" w:rsidRPr="00C02201" w:rsidRDefault="00100F93" w:rsidP="00BF17AA">
      <w:pPr>
        <w:widowControl w:val="0"/>
        <w:autoSpaceDE w:val="0"/>
        <w:autoSpaceDN w:val="0"/>
        <w:adjustRightInd w:val="0"/>
        <w:rPr>
          <w:rFonts w:ascii="Arial" w:hAnsi="Arial" w:cs="Arial"/>
          <w:i/>
          <w:color w:val="0000FF"/>
          <w:sz w:val="20"/>
          <w:szCs w:val="20"/>
        </w:rPr>
      </w:pPr>
      <w:r w:rsidRPr="00C02201">
        <w:rPr>
          <w:rFonts w:ascii="Arial" w:hAnsi="Arial" w:cs="Arial"/>
          <w:i/>
          <w:color w:val="0000FF"/>
          <w:sz w:val="20"/>
          <w:szCs w:val="20"/>
        </w:rPr>
        <w:t>Level 3 responses</w:t>
      </w:r>
      <w:r w:rsidR="00C03D81" w:rsidRPr="00C02201">
        <w:rPr>
          <w:rFonts w:ascii="Arial" w:hAnsi="Arial" w:cs="Arial"/>
          <w:i/>
          <w:color w:val="0000FF"/>
          <w:sz w:val="20"/>
          <w:szCs w:val="20"/>
        </w:rPr>
        <w:t xml:space="preserve"> will include arrows labeled with forms of matter and energy, but some arrows will be missing or mislabeled.</w:t>
      </w:r>
    </w:p>
    <w:p w14:paraId="1FCCA75F" w14:textId="77777777" w:rsidR="00100F93" w:rsidRPr="00C02201" w:rsidRDefault="00100F93" w:rsidP="00100F93">
      <w:pPr>
        <w:adjustRightInd w:val="0"/>
        <w:spacing w:line="120" w:lineRule="auto"/>
        <w:ind w:left="360"/>
        <w:rPr>
          <w:rFonts w:ascii="Arial" w:hAnsi="Arial" w:cs="Arial"/>
          <w:sz w:val="20"/>
          <w:szCs w:val="20"/>
        </w:rPr>
      </w:pPr>
    </w:p>
    <w:p w14:paraId="6C7DD496" w14:textId="12CABC7C" w:rsidR="00084B04" w:rsidRDefault="00100F93" w:rsidP="00BF17AA">
      <w:pPr>
        <w:adjustRightInd w:val="0"/>
        <w:rPr>
          <w:rFonts w:ascii="Arial" w:hAnsi="Arial" w:cs="Arial"/>
        </w:rPr>
      </w:pPr>
      <w:r w:rsidRPr="00C02201">
        <w:rPr>
          <w:rFonts w:ascii="Arial" w:hAnsi="Arial" w:cs="Arial"/>
          <w:i/>
          <w:color w:val="0000FF"/>
          <w:sz w:val="20"/>
          <w:szCs w:val="20"/>
        </w:rPr>
        <w:t xml:space="preserve">Level 2 responses might </w:t>
      </w:r>
      <w:r w:rsidR="00C03D81" w:rsidRPr="00C02201">
        <w:rPr>
          <w:rFonts w:ascii="Arial" w:hAnsi="Arial" w:cs="Arial"/>
          <w:i/>
          <w:color w:val="0000FF"/>
          <w:sz w:val="20"/>
          <w:szCs w:val="20"/>
        </w:rPr>
        <w:t>include arrows</w:t>
      </w:r>
      <w:r w:rsidRPr="00C02201">
        <w:rPr>
          <w:rFonts w:ascii="Arial" w:hAnsi="Arial" w:cs="Arial"/>
          <w:i/>
          <w:color w:val="0000FF"/>
          <w:sz w:val="20"/>
          <w:szCs w:val="20"/>
        </w:rPr>
        <w:t xml:space="preserve"> describing a food chain (e.g., carnivores eat herbivores while herbivores eat plants) </w:t>
      </w:r>
      <w:r w:rsidR="00C03D81" w:rsidRPr="00C02201">
        <w:rPr>
          <w:rFonts w:ascii="Arial" w:hAnsi="Arial" w:cs="Arial"/>
          <w:i/>
          <w:color w:val="0000FF"/>
          <w:sz w:val="20"/>
          <w:szCs w:val="20"/>
        </w:rPr>
        <w:t>with labels that may or may not describe forms of matter or energy. Their explanations will focus on how foxes get food to live rather than transfer of matter and energy</w:t>
      </w:r>
      <w:r w:rsidRPr="00C02201">
        <w:rPr>
          <w:rFonts w:ascii="Arial" w:hAnsi="Arial" w:cs="Arial"/>
          <w:i/>
          <w:color w:val="0000FF"/>
          <w:sz w:val="20"/>
          <w:szCs w:val="20"/>
        </w:rPr>
        <w:t>.</w:t>
      </w:r>
    </w:p>
    <w:p w14:paraId="276B1151" w14:textId="74EE58C2" w:rsidR="00084B04" w:rsidRDefault="00084B04" w:rsidP="00BF17AA">
      <w:pPr>
        <w:spacing w:line="120" w:lineRule="auto"/>
        <w:rPr>
          <w:rFonts w:ascii="Arial" w:hAnsi="Arial" w:cs="Arial"/>
          <w:noProof/>
        </w:rPr>
      </w:pPr>
    </w:p>
    <w:p w14:paraId="2270B26A" w14:textId="77777777" w:rsidR="00BF17AA" w:rsidRPr="00CF4216" w:rsidRDefault="00BF17AA" w:rsidP="00BF17AA">
      <w:pPr>
        <w:spacing w:before="120" w:after="120"/>
        <w:rPr>
          <w:rFonts w:ascii="Arial" w:hAnsi="Arial" w:cs="Arial"/>
          <w:noProof/>
          <w:sz w:val="22"/>
          <w:szCs w:val="22"/>
        </w:rPr>
      </w:pPr>
      <w:r w:rsidRPr="00FB06BD">
        <w:rPr>
          <w:rFonts w:ascii="Arial" w:hAnsi="Arial" w:cs="Arial"/>
          <w:noProof/>
          <w:sz w:val="22"/>
          <w:szCs w:val="22"/>
        </w:rPr>
        <w:t>2</w:t>
      </w:r>
      <w:r w:rsidRPr="00CF4216">
        <w:rPr>
          <w:rFonts w:ascii="Arial" w:hAnsi="Arial" w:cs="Arial"/>
          <w:noProof/>
          <w:sz w:val="22"/>
          <w:szCs w:val="22"/>
        </w:rPr>
        <w:t>. The picture shows more grass than rabbits and more rabbits than foxes. Does it have to be that way? Explain your reasoning.</w:t>
      </w:r>
      <w:r w:rsidRPr="00EE0E4B" w:rsidDel="00EE0E4B">
        <w:rPr>
          <w:rFonts w:ascii="Arial" w:hAnsi="Arial" w:cs="Arial"/>
          <w:noProof/>
          <w:sz w:val="22"/>
          <w:szCs w:val="22"/>
        </w:rPr>
        <w:t xml:space="preserve"> </w:t>
      </w:r>
    </w:p>
    <w:p w14:paraId="76CFF180" w14:textId="77777777" w:rsidR="00BF17AA" w:rsidRPr="00084B04" w:rsidRDefault="00BF17AA" w:rsidP="00BF17AA">
      <w:pPr>
        <w:spacing w:line="120" w:lineRule="auto"/>
        <w:rPr>
          <w:rFonts w:ascii="Arial" w:hAnsi="Arial" w:cs="Arial"/>
          <w:noProof/>
        </w:rPr>
      </w:pPr>
    </w:p>
    <w:p w14:paraId="015B8AA8" w14:textId="4B10D6E5" w:rsidR="00100F93" w:rsidRPr="00C02201" w:rsidRDefault="00100F93" w:rsidP="00BF17AA">
      <w:pPr>
        <w:adjustRightInd w:val="0"/>
        <w:rPr>
          <w:rFonts w:ascii="Arial" w:hAnsi="Arial" w:cs="Arial"/>
          <w:b/>
          <w:i/>
          <w:color w:val="0000FF"/>
          <w:sz w:val="20"/>
          <w:szCs w:val="20"/>
        </w:rPr>
      </w:pPr>
      <w:r w:rsidRPr="00C02201">
        <w:rPr>
          <w:rFonts w:ascii="Arial" w:hAnsi="Arial" w:cs="Arial"/>
          <w:b/>
          <w:i/>
          <w:color w:val="0000FF"/>
          <w:sz w:val="20"/>
          <w:szCs w:val="20"/>
        </w:rPr>
        <w:t>A Level 4 response may indicate that the number of rabbits will be higher than the number of foxes because as organic materials are eaten in a food chain, most of the food is used for cellular respiration (to release energy for the organism). One fox will always need several rabbits (lots of organic carbon and chemical energy) in order to stay alive, and most of the organic carbon that makes up the bodies of the rabbits will be respired by the fox.</w:t>
      </w:r>
      <w:r w:rsidR="006D6E34" w:rsidRPr="00C02201">
        <w:rPr>
          <w:rFonts w:ascii="Arial" w:hAnsi="Arial" w:cs="Arial"/>
          <w:b/>
          <w:i/>
          <w:color w:val="0000FF"/>
          <w:sz w:val="20"/>
          <w:szCs w:val="20"/>
        </w:rPr>
        <w:t xml:space="preserve"> </w:t>
      </w:r>
    </w:p>
    <w:p w14:paraId="2FE30FD8" w14:textId="77777777" w:rsidR="00100F93" w:rsidRPr="00C02201" w:rsidRDefault="00100F93" w:rsidP="00100F93">
      <w:pPr>
        <w:adjustRightInd w:val="0"/>
        <w:spacing w:line="120" w:lineRule="auto"/>
        <w:ind w:left="360"/>
        <w:rPr>
          <w:rFonts w:ascii="Arial" w:hAnsi="Arial" w:cs="Arial"/>
          <w:b/>
          <w:i/>
          <w:color w:val="0000FF"/>
          <w:sz w:val="20"/>
          <w:szCs w:val="20"/>
        </w:rPr>
      </w:pPr>
    </w:p>
    <w:p w14:paraId="34E3AFE1" w14:textId="6010F8B0" w:rsidR="00100F93" w:rsidRPr="00C02201" w:rsidRDefault="00100F93" w:rsidP="00BF17AA">
      <w:pPr>
        <w:adjustRightInd w:val="0"/>
        <w:rPr>
          <w:rFonts w:ascii="Arial" w:hAnsi="Arial" w:cs="Arial"/>
          <w:i/>
          <w:color w:val="0000FF"/>
          <w:sz w:val="20"/>
          <w:szCs w:val="20"/>
        </w:rPr>
      </w:pPr>
      <w:r w:rsidRPr="00C02201">
        <w:rPr>
          <w:rFonts w:ascii="Arial" w:hAnsi="Arial" w:cs="Arial"/>
          <w:i/>
          <w:color w:val="0000FF"/>
          <w:sz w:val="20"/>
          <w:szCs w:val="20"/>
        </w:rPr>
        <w:t>Level 3 responses might suggest that because foxes are at the top of the food chain, they need a larger rabbit population to maintain their own population. However, students may not be able to explain that this is a result of mass from the rabbit bodies being released into the air as CO</w:t>
      </w:r>
      <w:r w:rsidRPr="00C02201">
        <w:rPr>
          <w:rFonts w:ascii="Arial" w:hAnsi="Arial" w:cs="Arial"/>
          <w:i/>
          <w:color w:val="0000FF"/>
          <w:sz w:val="20"/>
          <w:szCs w:val="20"/>
          <w:vertAlign w:val="subscript"/>
        </w:rPr>
        <w:t>2</w:t>
      </w:r>
      <w:r w:rsidRPr="00C02201">
        <w:rPr>
          <w:rFonts w:ascii="Arial" w:hAnsi="Arial" w:cs="Arial"/>
          <w:i/>
          <w:color w:val="0000FF"/>
          <w:sz w:val="20"/>
          <w:szCs w:val="20"/>
        </w:rPr>
        <w:t xml:space="preserve"> during the fox’s cellular respiration. </w:t>
      </w:r>
    </w:p>
    <w:p w14:paraId="1DDF2AFC" w14:textId="77777777" w:rsidR="00100F93" w:rsidRPr="00C02201" w:rsidRDefault="00100F93" w:rsidP="00100F93">
      <w:pPr>
        <w:adjustRightInd w:val="0"/>
        <w:spacing w:line="120" w:lineRule="auto"/>
        <w:ind w:left="360"/>
        <w:rPr>
          <w:rFonts w:ascii="Arial" w:hAnsi="Arial" w:cs="Arial"/>
          <w:i/>
          <w:color w:val="0000FF"/>
          <w:sz w:val="20"/>
          <w:szCs w:val="20"/>
        </w:rPr>
      </w:pPr>
    </w:p>
    <w:p w14:paraId="264C68A5" w14:textId="06AD8D42" w:rsidR="00410ED9" w:rsidRPr="00C02201" w:rsidRDefault="00100F93" w:rsidP="00C02201">
      <w:pPr>
        <w:adjustRightInd w:val="0"/>
        <w:rPr>
          <w:rFonts w:ascii="Arial" w:hAnsi="Arial" w:cs="Arial"/>
          <w:sz w:val="20"/>
          <w:szCs w:val="20"/>
        </w:rPr>
      </w:pPr>
      <w:r w:rsidRPr="00C02201">
        <w:rPr>
          <w:rFonts w:ascii="Arial" w:hAnsi="Arial" w:cs="Arial"/>
          <w:i/>
          <w:color w:val="0000FF"/>
          <w:sz w:val="20"/>
          <w:szCs w:val="20"/>
        </w:rPr>
        <w:t>Level 2 responses might suggest that there will be more foxes than rabbits because foxes are at the top of the food chain/trophic level and have no predators; that the populations will be about equal because they don’t change; or that there will be less rabbits because the foxes eat the rabbits; or that the rabbits will thrive because there are lots of grass in the ecosystem.</w:t>
      </w:r>
    </w:p>
    <w:p w14:paraId="44991CDC" w14:textId="77777777" w:rsidR="00BF17AA" w:rsidRPr="00FB06BD" w:rsidRDefault="00BF17AA" w:rsidP="00BF17AA">
      <w:pPr>
        <w:spacing w:before="120" w:after="120"/>
        <w:rPr>
          <w:rFonts w:ascii="Arial" w:hAnsi="Arial" w:cs="Arial"/>
          <w:noProof/>
          <w:sz w:val="22"/>
          <w:szCs w:val="22"/>
        </w:rPr>
      </w:pPr>
      <w:r>
        <w:rPr>
          <w:rFonts w:ascii="Arial" w:hAnsi="Arial" w:cs="Arial"/>
          <w:noProof/>
          <w:sz w:val="22"/>
          <w:szCs w:val="22"/>
        </w:rPr>
        <w:t>3. What questions do you have about how the organisms in meadows and other ecosystems get the matter and energy that they need to live and grow?</w:t>
      </w:r>
      <w:r w:rsidRPr="00EE0E4B" w:rsidDel="00EE0E4B">
        <w:rPr>
          <w:rFonts w:ascii="Arial" w:hAnsi="Arial" w:cs="Arial"/>
          <w:noProof/>
          <w:sz w:val="22"/>
          <w:szCs w:val="22"/>
        </w:rPr>
        <w:t xml:space="preserve"> </w:t>
      </w:r>
      <w:r>
        <w:rPr>
          <w:rFonts w:ascii="Arial" w:hAnsi="Arial" w:cs="Arial"/>
          <w:noProof/>
          <w:sz w:val="22"/>
          <w:szCs w:val="22"/>
        </w:rPr>
        <w:t>(Use the back if you need more space.)</w:t>
      </w:r>
    </w:p>
    <w:p w14:paraId="3033377B" w14:textId="06216E8E" w:rsidR="00C9379E" w:rsidRPr="00C02201" w:rsidRDefault="00BF17AA" w:rsidP="00C9379E">
      <w:pPr>
        <w:tabs>
          <w:tab w:val="left" w:pos="6045"/>
        </w:tabs>
        <w:rPr>
          <w:rFonts w:ascii="Arial" w:hAnsi="Arial" w:cs="Arial"/>
          <w:sz w:val="20"/>
          <w:szCs w:val="20"/>
        </w:rPr>
      </w:pPr>
      <w:r w:rsidRPr="00C02201">
        <w:rPr>
          <w:rFonts w:ascii="Arial" w:hAnsi="Arial" w:cs="Arial"/>
          <w:i/>
          <w:color w:val="0000FF"/>
          <w:sz w:val="20"/>
          <w:szCs w:val="20"/>
        </w:rPr>
        <w:t>Responses will vary.</w:t>
      </w:r>
      <w:r w:rsidR="00891016" w:rsidRPr="00C02201">
        <w:rPr>
          <w:rFonts w:ascii="Arial" w:hAnsi="Arial" w:cs="Arial"/>
          <w:i/>
          <w:color w:val="0000FF"/>
          <w:sz w:val="20"/>
          <w:szCs w:val="20"/>
        </w:rPr>
        <w:t xml:space="preserve"> Look in particular for questions </w:t>
      </w:r>
      <w:bookmarkStart w:id="0" w:name="_GoBack"/>
      <w:bookmarkEnd w:id="0"/>
      <w:r w:rsidR="00891016" w:rsidRPr="00C02201">
        <w:rPr>
          <w:rFonts w:ascii="Arial" w:hAnsi="Arial" w:cs="Arial"/>
          <w:i/>
          <w:color w:val="0000FF"/>
          <w:sz w:val="20"/>
          <w:szCs w:val="20"/>
        </w:rPr>
        <w:t>about matter and energy in ecosystems.</w:t>
      </w:r>
    </w:p>
    <w:sectPr w:rsidR="00C9379E" w:rsidRPr="00C02201" w:rsidSect="00CE4C25">
      <w:headerReference w:type="default" r:id="rId9"/>
      <w:footerReference w:type="default" r:id="rId10"/>
      <w:headerReference w:type="first" r:id="rId11"/>
      <w:footerReference w:type="first" r:id="rId1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423DB5" w14:textId="77777777" w:rsidR="00E80708" w:rsidRDefault="00E80708" w:rsidP="0056725A">
      <w:r>
        <w:separator/>
      </w:r>
    </w:p>
  </w:endnote>
  <w:endnote w:type="continuationSeparator" w:id="0">
    <w:p w14:paraId="215CD8EA" w14:textId="77777777" w:rsidR="00E80708" w:rsidRDefault="00E80708" w:rsidP="005672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ew York">
    <w:altName w:val="Tahoma"/>
    <w:panose1 w:val="020B0604020202020204"/>
    <w:charset w:val="4D"/>
    <w:family w:val="roman"/>
    <w:notTrueType/>
    <w:pitch w:val="variable"/>
    <w:sig w:usb0="00000003" w:usb1="00000000" w:usb2="00000000" w:usb3="00000000" w:csb0="00000001" w:csb1="00000000"/>
  </w:font>
  <w:font w:name="Lucida Grande">
    <w:altName w:val="Times New Roman"/>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195180" w14:textId="0C8D8893" w:rsidR="00CE4C25" w:rsidRPr="00DA5CD2" w:rsidRDefault="00CE4C25" w:rsidP="00CE4C25">
    <w:pPr>
      <w:pStyle w:val="Footer"/>
      <w:jc w:val="right"/>
      <w:rPr>
        <w:rFonts w:ascii="Arial" w:hAnsi="Arial" w:cs="Arial"/>
        <w:i/>
        <w:color w:val="000000" w:themeColor="text1"/>
        <w:sz w:val="16"/>
        <w:szCs w:val="16"/>
      </w:rPr>
    </w:pPr>
    <w:r w:rsidRPr="00DA5CD2">
      <w:rPr>
        <w:rFonts w:ascii="Arial" w:hAnsi="Arial" w:cs="Arial"/>
        <w:i/>
        <w:color w:val="000000" w:themeColor="text1"/>
        <w:sz w:val="16"/>
        <w:szCs w:val="16"/>
      </w:rPr>
      <w:t>Ecosystems Unit, Activity 1.2</w:t>
    </w:r>
  </w:p>
  <w:p w14:paraId="4D93BD86" w14:textId="44349EF2" w:rsidR="00652DBA" w:rsidRPr="00DA5CD2" w:rsidRDefault="00CE4C25" w:rsidP="00CE4C25">
    <w:pPr>
      <w:pStyle w:val="Footer"/>
      <w:jc w:val="right"/>
      <w:rPr>
        <w:rFonts w:ascii="Arial" w:hAnsi="Arial" w:cs="Arial"/>
        <w:color w:val="000000" w:themeColor="text1"/>
        <w:sz w:val="16"/>
        <w:szCs w:val="16"/>
      </w:rPr>
    </w:pPr>
    <w:r w:rsidRPr="00DA5CD2">
      <w:rPr>
        <w:rFonts w:ascii="Arial" w:hAnsi="Arial" w:cs="Arial"/>
        <w:color w:val="000000" w:themeColor="text1"/>
        <w:sz w:val="16"/>
        <w:szCs w:val="16"/>
      </w:rPr>
      <w:fldChar w:fldCharType="begin"/>
    </w:r>
    <w:r w:rsidRPr="00DA5CD2">
      <w:rPr>
        <w:rFonts w:ascii="Arial" w:hAnsi="Arial" w:cs="Arial"/>
        <w:color w:val="000000" w:themeColor="text1"/>
        <w:sz w:val="16"/>
        <w:szCs w:val="16"/>
      </w:rPr>
      <w:instrText xml:space="preserve"> PAGE  \* MERGEFORMAT </w:instrText>
    </w:r>
    <w:r w:rsidRPr="00DA5CD2">
      <w:rPr>
        <w:rFonts w:ascii="Arial" w:hAnsi="Arial" w:cs="Arial"/>
        <w:color w:val="000000" w:themeColor="text1"/>
        <w:sz w:val="16"/>
        <w:szCs w:val="16"/>
      </w:rPr>
      <w:fldChar w:fldCharType="separate"/>
    </w:r>
    <w:r w:rsidR="00E10CAB">
      <w:rPr>
        <w:rFonts w:ascii="Arial" w:hAnsi="Arial" w:cs="Arial"/>
        <w:noProof/>
        <w:color w:val="000000" w:themeColor="text1"/>
        <w:sz w:val="16"/>
        <w:szCs w:val="16"/>
      </w:rPr>
      <w:t>2</w:t>
    </w:r>
    <w:r w:rsidRPr="00DA5CD2">
      <w:rPr>
        <w:rFonts w:ascii="Arial" w:hAnsi="Arial"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B00FAA" w14:textId="15D7282F" w:rsidR="00CE4C25" w:rsidRPr="00DA5CD2" w:rsidRDefault="00CE4C25" w:rsidP="00CE4C25">
    <w:pPr>
      <w:pStyle w:val="Footer"/>
      <w:jc w:val="right"/>
      <w:rPr>
        <w:rFonts w:ascii="Arial" w:hAnsi="Arial" w:cs="Arial"/>
        <w:i/>
        <w:color w:val="000000" w:themeColor="text1"/>
        <w:sz w:val="16"/>
        <w:szCs w:val="16"/>
      </w:rPr>
    </w:pPr>
    <w:r w:rsidRPr="006B6225">
      <w:rPr>
        <w:i/>
        <w:noProof/>
        <w:color w:val="000000" w:themeColor="text1"/>
      </w:rPr>
      <w:drawing>
        <wp:anchor distT="0" distB="0" distL="114300" distR="114300" simplePos="0" relativeHeight="251659264" behindDoc="0" locked="0" layoutInCell="1" allowOverlap="1" wp14:anchorId="12EA2913" wp14:editId="3C3689CE">
          <wp:simplePos x="0" y="0"/>
          <wp:positionH relativeFrom="margin">
            <wp:posOffset>0</wp:posOffset>
          </wp:positionH>
          <wp:positionV relativeFrom="paragraph">
            <wp:posOffset>0</wp:posOffset>
          </wp:positionV>
          <wp:extent cx="1596602" cy="362136"/>
          <wp:effectExtent l="0" t="0" r="3810" b="0"/>
          <wp:wrapNone/>
          <wp:docPr id="5" name="Picture 5"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i/>
        <w:color w:val="000000" w:themeColor="text1"/>
        <w:sz w:val="16"/>
        <w:szCs w:val="16"/>
      </w:rPr>
      <w:t xml:space="preserve"> </w:t>
    </w:r>
    <w:r w:rsidRPr="00DA5CD2">
      <w:rPr>
        <w:rFonts w:ascii="Arial" w:hAnsi="Arial" w:cs="Arial"/>
        <w:i/>
        <w:color w:val="000000" w:themeColor="text1"/>
        <w:sz w:val="16"/>
        <w:szCs w:val="16"/>
      </w:rPr>
      <w:t>Ecosystems Unit, Activity 1.2</w:t>
    </w:r>
  </w:p>
  <w:p w14:paraId="5955B6C9" w14:textId="7D3A2342" w:rsidR="00CE4C25" w:rsidRPr="00DA5CD2" w:rsidRDefault="00CE4C25" w:rsidP="00CE4C25">
    <w:pPr>
      <w:pStyle w:val="Footer"/>
      <w:jc w:val="right"/>
      <w:rPr>
        <w:rFonts w:ascii="Arial" w:hAnsi="Arial" w:cs="Arial"/>
        <w:i/>
        <w:color w:val="000000" w:themeColor="text1"/>
        <w:sz w:val="16"/>
        <w:szCs w:val="16"/>
      </w:rPr>
    </w:pPr>
    <w:r w:rsidRPr="00DA5CD2">
      <w:rPr>
        <w:rFonts w:ascii="Arial" w:hAnsi="Arial" w:cs="Arial"/>
        <w:i/>
        <w:color w:val="000000" w:themeColor="text1"/>
        <w:sz w:val="16"/>
        <w:szCs w:val="16"/>
      </w:rPr>
      <w:t>Carbon: Transformations in Matter and Energy 201</w:t>
    </w:r>
    <w:r w:rsidR="00C9379E">
      <w:rPr>
        <w:rFonts w:ascii="Arial" w:hAnsi="Arial" w:cs="Arial"/>
        <w:i/>
        <w:color w:val="000000" w:themeColor="text1"/>
        <w:sz w:val="16"/>
        <w:szCs w:val="16"/>
      </w:rPr>
      <w:t>9</w:t>
    </w:r>
  </w:p>
  <w:p w14:paraId="0EB1D298" w14:textId="13517DC1" w:rsidR="00652DBA" w:rsidRPr="00DA5CD2" w:rsidRDefault="00CE4C25" w:rsidP="00CE4C25">
    <w:pPr>
      <w:pStyle w:val="Footer"/>
      <w:tabs>
        <w:tab w:val="clear" w:pos="4320"/>
        <w:tab w:val="clear" w:pos="8640"/>
        <w:tab w:val="left" w:pos="8160"/>
      </w:tabs>
      <w:jc w:val="right"/>
      <w:rPr>
        <w:rFonts w:ascii="Arial" w:hAnsi="Arial" w:cs="Arial"/>
        <w:color w:val="000000" w:themeColor="text1"/>
      </w:rPr>
    </w:pPr>
    <w:r w:rsidRPr="00DA5CD2">
      <w:rPr>
        <w:rFonts w:ascii="Arial" w:hAnsi="Arial" w:cs="Arial"/>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EBAE33" w14:textId="77777777" w:rsidR="00E80708" w:rsidRDefault="00E80708" w:rsidP="0056725A">
      <w:r>
        <w:separator/>
      </w:r>
    </w:p>
  </w:footnote>
  <w:footnote w:type="continuationSeparator" w:id="0">
    <w:p w14:paraId="66712179" w14:textId="77777777" w:rsidR="00E80708" w:rsidRDefault="00E80708" w:rsidP="005672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698B78" w14:textId="1FC898EE" w:rsidR="009C4DF5" w:rsidRPr="009C4DF5" w:rsidRDefault="009C4DF5" w:rsidP="009C4DF5">
    <w:pPr>
      <w:tabs>
        <w:tab w:val="left" w:pos="3008"/>
      </w:tabs>
      <w:spacing w:after="120"/>
      <w:jc w:val="center"/>
      <w:rPr>
        <w:rFonts w:ascii="Arial" w:hAnsi="Arial" w:cs="Arial"/>
      </w:rPr>
    </w:pPr>
    <w:r w:rsidRPr="009F544F">
      <w:rPr>
        <w:rFonts w:ascii="Arial" w:hAnsi="Arial" w:cs="Arial"/>
        <w:sz w:val="22"/>
        <w:szCs w:val="22"/>
      </w:rPr>
      <w:t>Name</w:t>
    </w:r>
    <w:r>
      <w:rPr>
        <w:rFonts w:ascii="Arial" w:hAnsi="Arial" w:cs="Arial"/>
        <w:sz w:val="22"/>
        <w:szCs w:val="22"/>
      </w:rPr>
      <w:t>: ______________</w:t>
    </w:r>
    <w:r w:rsidRPr="009F544F">
      <w:rPr>
        <w:rFonts w:ascii="Arial" w:hAnsi="Arial" w:cs="Arial"/>
        <w:sz w:val="22"/>
        <w:szCs w:val="22"/>
      </w:rPr>
      <w:t>________________ Teacher</w:t>
    </w:r>
    <w:r>
      <w:rPr>
        <w:rFonts w:ascii="Arial" w:hAnsi="Arial" w:cs="Arial"/>
        <w:sz w:val="22"/>
        <w:szCs w:val="22"/>
      </w:rPr>
      <w:t>:</w:t>
    </w:r>
    <w:r w:rsidRPr="009F544F">
      <w:rPr>
        <w:rFonts w:ascii="Arial" w:hAnsi="Arial" w:cs="Arial"/>
        <w:sz w:val="22"/>
        <w:szCs w:val="22"/>
      </w:rPr>
      <w:t xml:space="preserve"> _________________ Date</w:t>
    </w:r>
    <w:r>
      <w:rPr>
        <w:rFonts w:ascii="Arial" w:hAnsi="Arial" w:cs="Arial"/>
        <w:sz w:val="22"/>
        <w:szCs w:val="22"/>
      </w:rPr>
      <w:t>:</w:t>
    </w:r>
    <w:r w:rsidRPr="009F544F">
      <w:rPr>
        <w:rFonts w:ascii="Arial" w:hAnsi="Arial" w:cs="Arial"/>
        <w:sz w:val="22"/>
        <w:szCs w:val="22"/>
      </w:rPr>
      <w:t xml:space="preserve"> 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F6176E" w14:textId="5F7FA9B8" w:rsidR="009C4DF5" w:rsidRPr="009C4DF5" w:rsidRDefault="009C4DF5" w:rsidP="009C4DF5">
    <w:pPr>
      <w:tabs>
        <w:tab w:val="left" w:pos="3008"/>
      </w:tabs>
      <w:spacing w:after="120"/>
      <w:jc w:val="center"/>
      <w:rPr>
        <w:rFonts w:ascii="Arial" w:hAnsi="Arial" w:cs="Arial"/>
      </w:rPr>
    </w:pPr>
    <w:r w:rsidRPr="009F544F">
      <w:rPr>
        <w:rFonts w:ascii="Arial" w:hAnsi="Arial" w:cs="Arial"/>
        <w:sz w:val="22"/>
        <w:szCs w:val="22"/>
      </w:rPr>
      <w:t>Name</w:t>
    </w:r>
    <w:r>
      <w:rPr>
        <w:rFonts w:ascii="Arial" w:hAnsi="Arial" w:cs="Arial"/>
        <w:sz w:val="22"/>
        <w:szCs w:val="22"/>
      </w:rPr>
      <w:t>: ______________</w:t>
    </w:r>
    <w:r w:rsidRPr="009F544F">
      <w:rPr>
        <w:rFonts w:ascii="Arial" w:hAnsi="Arial" w:cs="Arial"/>
        <w:sz w:val="22"/>
        <w:szCs w:val="22"/>
      </w:rPr>
      <w:t>________________ Teacher</w:t>
    </w:r>
    <w:r>
      <w:rPr>
        <w:rFonts w:ascii="Arial" w:hAnsi="Arial" w:cs="Arial"/>
        <w:sz w:val="22"/>
        <w:szCs w:val="22"/>
      </w:rPr>
      <w:t>:</w:t>
    </w:r>
    <w:r w:rsidRPr="009F544F">
      <w:rPr>
        <w:rFonts w:ascii="Arial" w:hAnsi="Arial" w:cs="Arial"/>
        <w:sz w:val="22"/>
        <w:szCs w:val="22"/>
      </w:rPr>
      <w:t xml:space="preserve"> _________________ Date</w:t>
    </w:r>
    <w:r>
      <w:rPr>
        <w:rFonts w:ascii="Arial" w:hAnsi="Arial" w:cs="Arial"/>
        <w:sz w:val="22"/>
        <w:szCs w:val="22"/>
      </w:rPr>
      <w:t>:</w:t>
    </w:r>
    <w:r w:rsidRPr="009F544F">
      <w:rPr>
        <w:rFonts w:ascii="Arial" w:hAnsi="Arial" w:cs="Arial"/>
        <w:sz w:val="22"/>
        <w:szCs w:val="22"/>
      </w:rPr>
      <w:t xml:space="preserve"> 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647CCA"/>
    <w:multiLevelType w:val="hybridMultilevel"/>
    <w:tmpl w:val="3EF011EC"/>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 w15:restartNumberingAfterBreak="0">
    <w:nsid w:val="137B0860"/>
    <w:multiLevelType w:val="hybridMultilevel"/>
    <w:tmpl w:val="3176D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16E399B"/>
    <w:multiLevelType w:val="hybridMultilevel"/>
    <w:tmpl w:val="DC9AA4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E336D20"/>
    <w:multiLevelType w:val="hybridMultilevel"/>
    <w:tmpl w:val="5AC2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F5033B2"/>
    <w:multiLevelType w:val="hybridMultilevel"/>
    <w:tmpl w:val="83BC2B60"/>
    <w:lvl w:ilvl="0" w:tplc="2FB24AC2">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42784601"/>
    <w:multiLevelType w:val="hybridMultilevel"/>
    <w:tmpl w:val="D716F79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8EE237D"/>
    <w:multiLevelType w:val="hybridMultilevel"/>
    <w:tmpl w:val="66CC2AC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C8A1A73"/>
    <w:multiLevelType w:val="hybridMultilevel"/>
    <w:tmpl w:val="B0264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F286C2C"/>
    <w:multiLevelType w:val="hybridMultilevel"/>
    <w:tmpl w:val="3F0ABB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2C75F98"/>
    <w:multiLevelType w:val="hybridMultilevel"/>
    <w:tmpl w:val="4C4669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F052A2"/>
    <w:multiLevelType w:val="hybridMultilevel"/>
    <w:tmpl w:val="215E5406"/>
    <w:lvl w:ilvl="0" w:tplc="5B4A95B0">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AA954BE"/>
    <w:multiLevelType w:val="hybridMultilevel"/>
    <w:tmpl w:val="91340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DD3B14"/>
    <w:multiLevelType w:val="hybridMultilevel"/>
    <w:tmpl w:val="79228DD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4"/>
  </w:num>
  <w:num w:numId="3">
    <w:abstractNumId w:val="10"/>
  </w:num>
  <w:num w:numId="4">
    <w:abstractNumId w:val="11"/>
  </w:num>
  <w:num w:numId="5">
    <w:abstractNumId w:val="9"/>
  </w:num>
  <w:num w:numId="6">
    <w:abstractNumId w:val="1"/>
  </w:num>
  <w:num w:numId="7">
    <w:abstractNumId w:val="2"/>
  </w:num>
  <w:num w:numId="8">
    <w:abstractNumId w:val="12"/>
  </w:num>
  <w:num w:numId="9">
    <w:abstractNumId w:val="0"/>
  </w:num>
  <w:num w:numId="10">
    <w:abstractNumId w:val="6"/>
  </w:num>
  <w:num w:numId="11">
    <w:abstractNumId w:val="8"/>
  </w:num>
  <w:num w:numId="12">
    <w:abstractNumId w:val="3"/>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attachedTemplate r:id="rId1"/>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6FAF"/>
    <w:rsid w:val="00006FAF"/>
    <w:rsid w:val="00013DFD"/>
    <w:rsid w:val="00055C70"/>
    <w:rsid w:val="00084B04"/>
    <w:rsid w:val="000920CE"/>
    <w:rsid w:val="000B37AB"/>
    <w:rsid w:val="000B4B02"/>
    <w:rsid w:val="000C3D86"/>
    <w:rsid w:val="000D054B"/>
    <w:rsid w:val="000F201F"/>
    <w:rsid w:val="00100F93"/>
    <w:rsid w:val="001105A2"/>
    <w:rsid w:val="001221CB"/>
    <w:rsid w:val="00124F5D"/>
    <w:rsid w:val="00143382"/>
    <w:rsid w:val="001906F0"/>
    <w:rsid w:val="001922C6"/>
    <w:rsid w:val="001B5C21"/>
    <w:rsid w:val="001D2F49"/>
    <w:rsid w:val="001E6E73"/>
    <w:rsid w:val="001F13AC"/>
    <w:rsid w:val="00207396"/>
    <w:rsid w:val="00223324"/>
    <w:rsid w:val="0023015B"/>
    <w:rsid w:val="002A421B"/>
    <w:rsid w:val="002C1EAB"/>
    <w:rsid w:val="002C772A"/>
    <w:rsid w:val="00391232"/>
    <w:rsid w:val="003A36EB"/>
    <w:rsid w:val="003D4171"/>
    <w:rsid w:val="00410ED9"/>
    <w:rsid w:val="00442DAD"/>
    <w:rsid w:val="00452757"/>
    <w:rsid w:val="00522D73"/>
    <w:rsid w:val="005438B0"/>
    <w:rsid w:val="0054566C"/>
    <w:rsid w:val="00552C99"/>
    <w:rsid w:val="005558BC"/>
    <w:rsid w:val="0056725A"/>
    <w:rsid w:val="00570DBE"/>
    <w:rsid w:val="005755CC"/>
    <w:rsid w:val="005F75F8"/>
    <w:rsid w:val="00601602"/>
    <w:rsid w:val="00605CED"/>
    <w:rsid w:val="00652DBA"/>
    <w:rsid w:val="006772B4"/>
    <w:rsid w:val="006D5420"/>
    <w:rsid w:val="006D6E34"/>
    <w:rsid w:val="00730AED"/>
    <w:rsid w:val="00754EFF"/>
    <w:rsid w:val="00766E45"/>
    <w:rsid w:val="0078074D"/>
    <w:rsid w:val="0078531D"/>
    <w:rsid w:val="007D5F40"/>
    <w:rsid w:val="007E0C7D"/>
    <w:rsid w:val="00830AA3"/>
    <w:rsid w:val="00847CFD"/>
    <w:rsid w:val="00864454"/>
    <w:rsid w:val="008746BD"/>
    <w:rsid w:val="00891016"/>
    <w:rsid w:val="008A0EA2"/>
    <w:rsid w:val="008A442F"/>
    <w:rsid w:val="008D4B6F"/>
    <w:rsid w:val="00925D53"/>
    <w:rsid w:val="009325D7"/>
    <w:rsid w:val="00954DD9"/>
    <w:rsid w:val="00956CC3"/>
    <w:rsid w:val="00957FA3"/>
    <w:rsid w:val="00975795"/>
    <w:rsid w:val="009859B5"/>
    <w:rsid w:val="00987C4E"/>
    <w:rsid w:val="00990C38"/>
    <w:rsid w:val="009A7428"/>
    <w:rsid w:val="009C4DF5"/>
    <w:rsid w:val="00A712DE"/>
    <w:rsid w:val="00A84ECC"/>
    <w:rsid w:val="00A85030"/>
    <w:rsid w:val="00AB3A40"/>
    <w:rsid w:val="00AC7E4C"/>
    <w:rsid w:val="00AD1278"/>
    <w:rsid w:val="00B2016D"/>
    <w:rsid w:val="00B418C6"/>
    <w:rsid w:val="00B61170"/>
    <w:rsid w:val="00B776CE"/>
    <w:rsid w:val="00B83D58"/>
    <w:rsid w:val="00B872F2"/>
    <w:rsid w:val="00BA3005"/>
    <w:rsid w:val="00BD6B74"/>
    <w:rsid w:val="00BF17AA"/>
    <w:rsid w:val="00BF2E2D"/>
    <w:rsid w:val="00C02201"/>
    <w:rsid w:val="00C03D81"/>
    <w:rsid w:val="00C23F3E"/>
    <w:rsid w:val="00C27633"/>
    <w:rsid w:val="00C8784F"/>
    <w:rsid w:val="00C9379E"/>
    <w:rsid w:val="00CB1364"/>
    <w:rsid w:val="00CC730E"/>
    <w:rsid w:val="00CE4C25"/>
    <w:rsid w:val="00CE4F74"/>
    <w:rsid w:val="00CE6EA5"/>
    <w:rsid w:val="00D07C6E"/>
    <w:rsid w:val="00D4685F"/>
    <w:rsid w:val="00D502DC"/>
    <w:rsid w:val="00D71ADB"/>
    <w:rsid w:val="00D725B8"/>
    <w:rsid w:val="00D77E6C"/>
    <w:rsid w:val="00D94578"/>
    <w:rsid w:val="00DA5CD2"/>
    <w:rsid w:val="00DE1043"/>
    <w:rsid w:val="00DE3E47"/>
    <w:rsid w:val="00E10CAB"/>
    <w:rsid w:val="00E13627"/>
    <w:rsid w:val="00E80708"/>
    <w:rsid w:val="00E86CA6"/>
    <w:rsid w:val="00F1372B"/>
    <w:rsid w:val="00F1548F"/>
    <w:rsid w:val="00F34CDE"/>
    <w:rsid w:val="00F7470C"/>
    <w:rsid w:val="00FD7B9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04DA012"/>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6725A"/>
    <w:pPr>
      <w:tabs>
        <w:tab w:val="center" w:pos="4320"/>
        <w:tab w:val="right" w:pos="8640"/>
      </w:tabs>
    </w:pPr>
  </w:style>
  <w:style w:type="character" w:customStyle="1" w:styleId="HeaderChar">
    <w:name w:val="Header Char"/>
    <w:basedOn w:val="DefaultParagraphFont"/>
    <w:link w:val="Header"/>
    <w:uiPriority w:val="99"/>
    <w:rsid w:val="0056725A"/>
  </w:style>
  <w:style w:type="paragraph" w:styleId="Footer">
    <w:name w:val="footer"/>
    <w:basedOn w:val="Normal"/>
    <w:link w:val="FooterChar"/>
    <w:unhideWhenUsed/>
    <w:rsid w:val="0056725A"/>
    <w:pPr>
      <w:tabs>
        <w:tab w:val="center" w:pos="4320"/>
        <w:tab w:val="right" w:pos="8640"/>
      </w:tabs>
    </w:pPr>
  </w:style>
  <w:style w:type="character" w:customStyle="1" w:styleId="FooterChar">
    <w:name w:val="Footer Char"/>
    <w:basedOn w:val="DefaultParagraphFont"/>
    <w:link w:val="Footer"/>
    <w:rsid w:val="0056725A"/>
  </w:style>
  <w:style w:type="table" w:styleId="TableGrid">
    <w:name w:val="Table Grid"/>
    <w:basedOn w:val="TableNormal"/>
    <w:uiPriority w:val="59"/>
    <w:rsid w:val="0056725A"/>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E0C7D"/>
    <w:pPr>
      <w:ind w:left="720"/>
      <w:contextualSpacing/>
    </w:pPr>
  </w:style>
  <w:style w:type="character" w:styleId="PageNumber">
    <w:name w:val="page number"/>
    <w:basedOn w:val="DefaultParagraphFont"/>
    <w:uiPriority w:val="99"/>
    <w:semiHidden/>
    <w:unhideWhenUsed/>
    <w:rsid w:val="00D94578"/>
  </w:style>
  <w:style w:type="character" w:styleId="Hyperlink">
    <w:name w:val="Hyperlink"/>
    <w:basedOn w:val="DefaultParagraphFont"/>
    <w:uiPriority w:val="99"/>
    <w:unhideWhenUsed/>
    <w:rsid w:val="00652DBA"/>
    <w:rPr>
      <w:color w:val="0000FF" w:themeColor="hyperlink"/>
      <w:u w:val="single"/>
    </w:rPr>
  </w:style>
  <w:style w:type="paragraph" w:styleId="BalloonText">
    <w:name w:val="Balloon Text"/>
    <w:basedOn w:val="Normal"/>
    <w:link w:val="BalloonTextChar"/>
    <w:uiPriority w:val="99"/>
    <w:semiHidden/>
    <w:unhideWhenUsed/>
    <w:rsid w:val="00766E4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66E45"/>
    <w:rPr>
      <w:rFonts w:ascii="Lucida Grande" w:hAnsi="Lucida Grande" w:cs="Lucida Grande"/>
      <w:sz w:val="18"/>
      <w:szCs w:val="18"/>
    </w:rPr>
  </w:style>
  <w:style w:type="character" w:styleId="CommentReference">
    <w:name w:val="annotation reference"/>
    <w:basedOn w:val="DefaultParagraphFont"/>
    <w:uiPriority w:val="99"/>
    <w:semiHidden/>
    <w:unhideWhenUsed/>
    <w:rsid w:val="00766E45"/>
    <w:rPr>
      <w:sz w:val="18"/>
      <w:szCs w:val="18"/>
    </w:rPr>
  </w:style>
  <w:style w:type="paragraph" w:styleId="CommentText">
    <w:name w:val="annotation text"/>
    <w:basedOn w:val="Normal"/>
    <w:link w:val="CommentTextChar"/>
    <w:uiPriority w:val="99"/>
    <w:semiHidden/>
    <w:unhideWhenUsed/>
    <w:rsid w:val="00766E45"/>
  </w:style>
  <w:style w:type="character" w:customStyle="1" w:styleId="CommentTextChar">
    <w:name w:val="Comment Text Char"/>
    <w:basedOn w:val="DefaultParagraphFont"/>
    <w:link w:val="CommentText"/>
    <w:uiPriority w:val="99"/>
    <w:semiHidden/>
    <w:rsid w:val="00766E45"/>
  </w:style>
  <w:style w:type="paragraph" w:styleId="CommentSubject">
    <w:name w:val="annotation subject"/>
    <w:basedOn w:val="CommentText"/>
    <w:next w:val="CommentText"/>
    <w:link w:val="CommentSubjectChar"/>
    <w:uiPriority w:val="99"/>
    <w:semiHidden/>
    <w:unhideWhenUsed/>
    <w:rsid w:val="00766E45"/>
    <w:rPr>
      <w:b/>
      <w:bCs/>
      <w:sz w:val="20"/>
      <w:szCs w:val="20"/>
    </w:rPr>
  </w:style>
  <w:style w:type="character" w:customStyle="1" w:styleId="CommentSubjectChar">
    <w:name w:val="Comment Subject Char"/>
    <w:basedOn w:val="CommentTextChar"/>
    <w:link w:val="CommentSubject"/>
    <w:uiPriority w:val="99"/>
    <w:semiHidden/>
    <w:rsid w:val="00766E45"/>
    <w:rPr>
      <w:b/>
      <w:bCs/>
      <w:sz w:val="20"/>
      <w:szCs w:val="20"/>
    </w:rPr>
  </w:style>
  <w:style w:type="paragraph" w:customStyle="1" w:styleId="List1">
    <w:name w:val="List1"/>
    <w:aliases w:val="l"/>
    <w:basedOn w:val="Normal"/>
    <w:qFormat/>
    <w:rsid w:val="00100F93"/>
    <w:pPr>
      <w:ind w:left="260" w:hanging="260"/>
    </w:pPr>
    <w:rPr>
      <w:rFonts w:ascii="Helvetica Neue" w:eastAsia="Times New Roman" w:hAnsi="Helvetica Neue"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ick\Dropbox\2%20CTIME2%20General\2.2%20Curriculum%20Development\2.2.1%20Curriculum%20Materials\2.2.1.7%202015%20Revisions\Preparing%20for%202015%20Revisions\Templates%20for%202015%20Revisions\Template%203%20Workshee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E3CAA5-DB11-C344-A80A-C2B9C9C827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C:\Users\Nick\Dropbox\2 CTIME2 General\2.2 Curriculum Development\2.2.1 Curriculum Materials\2.2.1.7 2015 Revisions\Preparing for 2015 Revisions\Templates for 2015 Revisions\Template 3 Worksheet.dotx</Template>
  <TotalTime>5</TotalTime>
  <Pages>2</Pages>
  <Words>707</Words>
  <Characters>4036</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 Verbanic</dc:creator>
  <cp:keywords/>
  <dc:description/>
  <cp:lastModifiedBy>Edwards, Kirsten</cp:lastModifiedBy>
  <cp:revision>3</cp:revision>
  <dcterms:created xsi:type="dcterms:W3CDTF">2020-01-05T16:15:00Z</dcterms:created>
  <dcterms:modified xsi:type="dcterms:W3CDTF">2020-01-06T16:30:00Z</dcterms:modified>
</cp:coreProperties>
</file>